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4FF52" w14:textId="6433C341" w:rsidR="00383518" w:rsidRPr="00A63489" w:rsidRDefault="00383518" w:rsidP="00CD0957">
      <w:pPr>
        <w:tabs>
          <w:tab w:val="left" w:pos="709"/>
        </w:tabs>
        <w:jc w:val="both"/>
        <w:rPr>
          <w:rFonts w:ascii="gobCL" w:hAnsi="gobCL" w:cs="Tahoma"/>
          <w:bCs/>
          <w:sz w:val="20"/>
          <w:szCs w:val="20"/>
          <w:lang w:val="es-CL"/>
        </w:rPr>
      </w:pPr>
    </w:p>
    <w:p w14:paraId="7D255697" w14:textId="77777777" w:rsidR="00690F97" w:rsidRPr="00A63489" w:rsidRDefault="00690F97" w:rsidP="00690F97">
      <w:pPr>
        <w:pStyle w:val="a"/>
        <w:ind w:right="-160"/>
        <w:rPr>
          <w:rFonts w:ascii="gobCL" w:hAnsi="gobCL"/>
          <w:sz w:val="20"/>
          <w:szCs w:val="20"/>
        </w:rPr>
      </w:pPr>
      <w:r w:rsidRPr="00A63489">
        <w:rPr>
          <w:rFonts w:ascii="gobCL" w:hAnsi="gobCL"/>
          <w:sz w:val="20"/>
          <w:szCs w:val="20"/>
        </w:rPr>
        <w:t>CONTENIDO Y PERFIL DE CARGO</w:t>
      </w:r>
    </w:p>
    <w:p w14:paraId="1C77D1CC" w14:textId="77777777" w:rsidR="00690F97" w:rsidRPr="00A63489" w:rsidRDefault="00690F97" w:rsidP="00690F97">
      <w:pPr>
        <w:jc w:val="center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949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2087"/>
        <w:gridCol w:w="2880"/>
        <w:gridCol w:w="1294"/>
      </w:tblGrid>
      <w:tr w:rsidR="00690F97" w:rsidRPr="00A63489" w14:paraId="29E3E631" w14:textId="77777777" w:rsidTr="00CE403B">
        <w:trPr>
          <w:trHeight w:val="641"/>
        </w:trPr>
        <w:tc>
          <w:tcPr>
            <w:tcW w:w="3237" w:type="dxa"/>
            <w:shd w:val="clear" w:color="auto" w:fill="FFD757"/>
          </w:tcPr>
          <w:p w14:paraId="3BB84B2A" w14:textId="77777777" w:rsidR="00690F97" w:rsidRPr="00A63489" w:rsidRDefault="00690F97" w:rsidP="00CE403B">
            <w:pPr>
              <w:pStyle w:val="Ttulo3"/>
              <w:jc w:val="center"/>
              <w:rPr>
                <w:rFonts w:ascii="gobCL" w:hAnsi="gobCL"/>
                <w:sz w:val="20"/>
                <w:szCs w:val="20"/>
              </w:rPr>
            </w:pPr>
            <w:r w:rsidRPr="00A63489">
              <w:rPr>
                <w:rFonts w:ascii="gobCL" w:hAnsi="gobCL"/>
                <w:sz w:val="20"/>
                <w:szCs w:val="20"/>
              </w:rPr>
              <w:t>NOMBRE DEL CARGO/FUNCIÓN</w:t>
            </w:r>
          </w:p>
        </w:tc>
        <w:tc>
          <w:tcPr>
            <w:tcW w:w="2087" w:type="dxa"/>
            <w:shd w:val="clear" w:color="auto" w:fill="FFD757"/>
          </w:tcPr>
          <w:p w14:paraId="28284BBF" w14:textId="77777777" w:rsidR="00690F97" w:rsidRPr="00A63489" w:rsidRDefault="00690F97" w:rsidP="00CE403B">
            <w:pPr>
              <w:pStyle w:val="Ttulo3"/>
              <w:jc w:val="center"/>
              <w:rPr>
                <w:rFonts w:ascii="gobCL" w:hAnsi="gobCL"/>
                <w:sz w:val="20"/>
                <w:szCs w:val="20"/>
              </w:rPr>
            </w:pPr>
            <w:r w:rsidRPr="00A63489">
              <w:rPr>
                <w:rFonts w:ascii="gobCL" w:hAnsi="gobCL"/>
                <w:sz w:val="20"/>
                <w:szCs w:val="20"/>
              </w:rPr>
              <w:t>DEPENDENCIA</w:t>
            </w:r>
          </w:p>
        </w:tc>
        <w:tc>
          <w:tcPr>
            <w:tcW w:w="2880" w:type="dxa"/>
            <w:shd w:val="clear" w:color="auto" w:fill="FFD757"/>
          </w:tcPr>
          <w:p w14:paraId="2CEEAEC9" w14:textId="77777777" w:rsidR="00690F97" w:rsidRPr="00A63489" w:rsidRDefault="00690F97" w:rsidP="00CE403B">
            <w:pPr>
              <w:pStyle w:val="Ttulo1"/>
              <w:jc w:val="center"/>
              <w:rPr>
                <w:rFonts w:ascii="gobCL" w:hAnsi="gobCL"/>
                <w:sz w:val="20"/>
                <w:szCs w:val="20"/>
              </w:rPr>
            </w:pPr>
            <w:r w:rsidRPr="00A63489">
              <w:rPr>
                <w:rFonts w:ascii="gobCL" w:hAnsi="gobCL"/>
                <w:sz w:val="20"/>
                <w:szCs w:val="20"/>
              </w:rPr>
              <w:t>UNIDAD DE TRABAJO Y ESTABLECIMIENTO</w:t>
            </w:r>
          </w:p>
        </w:tc>
        <w:tc>
          <w:tcPr>
            <w:tcW w:w="1294" w:type="dxa"/>
            <w:shd w:val="clear" w:color="auto" w:fill="FFD757"/>
            <w:vAlign w:val="center"/>
          </w:tcPr>
          <w:p w14:paraId="5BB42B09" w14:textId="77777777" w:rsidR="00690F97" w:rsidRPr="00A63489" w:rsidRDefault="00690F97" w:rsidP="00CE403B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A63489">
              <w:rPr>
                <w:rFonts w:ascii="gobCL" w:hAnsi="gobCL"/>
                <w:b/>
                <w:sz w:val="20"/>
                <w:szCs w:val="20"/>
                <w:lang w:val="es-MX"/>
              </w:rPr>
              <w:t>GRADO</w:t>
            </w:r>
          </w:p>
        </w:tc>
      </w:tr>
      <w:tr w:rsidR="00690F97" w:rsidRPr="00A63489" w14:paraId="29A813DB" w14:textId="77777777" w:rsidTr="00CE403B">
        <w:trPr>
          <w:trHeight w:val="521"/>
        </w:trPr>
        <w:tc>
          <w:tcPr>
            <w:tcW w:w="3237" w:type="dxa"/>
          </w:tcPr>
          <w:p w14:paraId="2702AB30" w14:textId="77777777" w:rsidR="00690F97" w:rsidRPr="00A63489" w:rsidRDefault="00690F97" w:rsidP="00CE403B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A63489">
              <w:rPr>
                <w:rFonts w:ascii="gobCL" w:hAnsi="gobCL" w:cs="Arial"/>
                <w:color w:val="000000"/>
                <w:sz w:val="20"/>
                <w:szCs w:val="20"/>
              </w:rPr>
              <w:t>Jefe de Comercialización y Análisis de Costos</w:t>
            </w:r>
          </w:p>
        </w:tc>
        <w:tc>
          <w:tcPr>
            <w:tcW w:w="2087" w:type="dxa"/>
          </w:tcPr>
          <w:p w14:paraId="2C6E0B8F" w14:textId="6B2F30DA" w:rsidR="00690F97" w:rsidRPr="00A63489" w:rsidRDefault="00690F97" w:rsidP="00CE403B">
            <w:pPr>
              <w:pStyle w:val="Ttulo3"/>
              <w:spacing w:before="0"/>
              <w:jc w:val="center"/>
              <w:rPr>
                <w:rFonts w:ascii="gobCL" w:hAnsi="gobCL"/>
                <w:b w:val="0"/>
                <w:sz w:val="20"/>
                <w:szCs w:val="20"/>
                <w:lang w:val="pt-BR"/>
              </w:rPr>
            </w:pPr>
            <w:r w:rsidRPr="00A63489">
              <w:rPr>
                <w:rFonts w:ascii="gobCL" w:hAnsi="gobCL"/>
                <w:b w:val="0"/>
                <w:color w:val="000000"/>
                <w:sz w:val="20"/>
                <w:szCs w:val="20"/>
              </w:rPr>
              <w:t>Jefe</w:t>
            </w:r>
            <w:r w:rsidRPr="00A63489">
              <w:rPr>
                <w:rFonts w:ascii="gobCL" w:hAnsi="gobCL"/>
                <w:b w:val="0"/>
                <w:color w:val="000000"/>
                <w:sz w:val="20"/>
                <w:szCs w:val="20"/>
                <w:lang w:val="pt-BR"/>
              </w:rPr>
              <w:t xml:space="preserve"> Depto. Gestión </w:t>
            </w:r>
            <w:proofErr w:type="spellStart"/>
            <w:r w:rsidRPr="00A63489">
              <w:rPr>
                <w:rFonts w:ascii="gobCL" w:hAnsi="gobCL"/>
                <w:b w:val="0"/>
                <w:color w:val="000000"/>
                <w:sz w:val="20"/>
                <w:szCs w:val="20"/>
                <w:lang w:val="pt-BR"/>
              </w:rPr>
              <w:t>Financiera</w:t>
            </w:r>
            <w:proofErr w:type="spellEnd"/>
          </w:p>
        </w:tc>
        <w:tc>
          <w:tcPr>
            <w:tcW w:w="2880" w:type="dxa"/>
          </w:tcPr>
          <w:p w14:paraId="14BE2C7E" w14:textId="77777777" w:rsidR="00690F97" w:rsidRPr="00A63489" w:rsidRDefault="00690F97" w:rsidP="00CE403B">
            <w:pPr>
              <w:pStyle w:val="Ttulo1"/>
              <w:spacing w:before="0"/>
              <w:jc w:val="center"/>
              <w:rPr>
                <w:rFonts w:ascii="gobCL" w:hAnsi="gobCL"/>
                <w:b w:val="0"/>
                <w:sz w:val="20"/>
                <w:szCs w:val="20"/>
              </w:rPr>
            </w:pPr>
            <w:r w:rsidRPr="00A63489">
              <w:rPr>
                <w:rFonts w:ascii="gobCL" w:hAnsi="gobCL"/>
                <w:b w:val="0"/>
                <w:sz w:val="20"/>
                <w:szCs w:val="20"/>
              </w:rPr>
              <w:t>Departamento de Gestión Financiera</w:t>
            </w:r>
          </w:p>
        </w:tc>
        <w:tc>
          <w:tcPr>
            <w:tcW w:w="1294" w:type="dxa"/>
          </w:tcPr>
          <w:p w14:paraId="5EBD9272" w14:textId="77777777" w:rsidR="00690F97" w:rsidRPr="00A63489" w:rsidRDefault="00690F97" w:rsidP="00CE403B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3A6202">
              <w:rPr>
                <w:rFonts w:ascii="gobCL" w:hAnsi="gobCL"/>
                <w:sz w:val="20"/>
                <w:szCs w:val="20"/>
                <w:lang w:val="es-MX"/>
              </w:rPr>
              <w:t>12º</w:t>
            </w:r>
          </w:p>
        </w:tc>
      </w:tr>
    </w:tbl>
    <w:p w14:paraId="300E7660" w14:textId="77777777" w:rsidR="00690F97" w:rsidRPr="00A63489" w:rsidRDefault="00690F97" w:rsidP="00690F97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949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690F97" w:rsidRPr="00A63489" w14:paraId="709619D9" w14:textId="77777777" w:rsidTr="00CE403B">
        <w:trPr>
          <w:trHeight w:val="359"/>
        </w:trPr>
        <w:tc>
          <w:tcPr>
            <w:tcW w:w="9498" w:type="dxa"/>
            <w:shd w:val="clear" w:color="auto" w:fill="FFD757"/>
          </w:tcPr>
          <w:p w14:paraId="35E01518" w14:textId="77777777" w:rsidR="00690F97" w:rsidRPr="00A63489" w:rsidRDefault="00690F97" w:rsidP="00CE403B">
            <w:pPr>
              <w:pStyle w:val="Ttulo2"/>
              <w:spacing w:before="0" w:after="0"/>
              <w:rPr>
                <w:rFonts w:ascii="gobCL" w:hAnsi="gobCL"/>
                <w:i w:val="0"/>
                <w:sz w:val="20"/>
                <w:szCs w:val="20"/>
              </w:rPr>
            </w:pPr>
            <w:r w:rsidRPr="00A63489">
              <w:rPr>
                <w:rFonts w:ascii="gobCL" w:hAnsi="gobCL"/>
                <w:i w:val="0"/>
                <w:sz w:val="20"/>
                <w:szCs w:val="20"/>
              </w:rPr>
              <w:t>CONTENIDO DEL CARGO</w:t>
            </w:r>
          </w:p>
        </w:tc>
      </w:tr>
      <w:tr w:rsidR="00690F97" w:rsidRPr="00A63489" w14:paraId="19E63A1F" w14:textId="77777777" w:rsidTr="00CE403B">
        <w:trPr>
          <w:trHeight w:val="339"/>
        </w:trPr>
        <w:tc>
          <w:tcPr>
            <w:tcW w:w="9498" w:type="dxa"/>
            <w:shd w:val="clear" w:color="auto" w:fill="D9D9D9"/>
          </w:tcPr>
          <w:p w14:paraId="496A9BC2" w14:textId="77777777" w:rsidR="00690F97" w:rsidRPr="00A63489" w:rsidRDefault="00690F97" w:rsidP="00CE403B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A63489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OBJETIVO O PROPOSITO DEL CARGO </w:t>
            </w:r>
          </w:p>
        </w:tc>
      </w:tr>
      <w:tr w:rsidR="00690F97" w:rsidRPr="00A63489" w14:paraId="176C4E39" w14:textId="77777777" w:rsidTr="00CE403B">
        <w:tc>
          <w:tcPr>
            <w:tcW w:w="9498" w:type="dxa"/>
          </w:tcPr>
          <w:p w14:paraId="3050662B" w14:textId="77777777" w:rsidR="00690F97" w:rsidRPr="00A63489" w:rsidRDefault="00690F97" w:rsidP="00CE403B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A63489">
              <w:rPr>
                <w:rFonts w:ascii="gobCL" w:hAnsi="gobCL" w:cs="Arial"/>
                <w:sz w:val="20"/>
                <w:szCs w:val="20"/>
                <w:lang w:val="es-MX"/>
              </w:rPr>
              <w:t>Realizar análisis financiero, preciso y oportuno con el objetivo de analizar los costos asociados a la cartera de prestaciones del Hospital de Ovalle, así como la evaluación de costos de nuevas prestaciones a realizar; además de llevar el correcto control y seguimiento de los convenios que cuenta el Hospital de Ovalle con otras instituciones, en razón de ventas a terceros, así como los convenios de funcionarios para la Atención de Pacientes Particulares.</w:t>
            </w:r>
          </w:p>
        </w:tc>
      </w:tr>
      <w:tr w:rsidR="00690F97" w:rsidRPr="00A63489" w14:paraId="27BADCED" w14:textId="77777777" w:rsidTr="00CE403B">
        <w:trPr>
          <w:trHeight w:val="289"/>
        </w:trPr>
        <w:tc>
          <w:tcPr>
            <w:tcW w:w="9498" w:type="dxa"/>
            <w:shd w:val="clear" w:color="auto" w:fill="D9D9D9"/>
          </w:tcPr>
          <w:p w14:paraId="3101A8F0" w14:textId="77777777" w:rsidR="00690F97" w:rsidRPr="00A63489" w:rsidRDefault="00690F97" w:rsidP="00CE403B">
            <w:pPr>
              <w:spacing w:line="240" w:lineRule="exact"/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A63489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FUNCIONES PRINCIPALES PARA DESEMPEÑAR EL CARGO: </w:t>
            </w:r>
          </w:p>
        </w:tc>
      </w:tr>
      <w:tr w:rsidR="00690F97" w:rsidRPr="00A63489" w14:paraId="0C744FB2" w14:textId="77777777" w:rsidTr="00CE403B">
        <w:trPr>
          <w:trHeight w:val="4999"/>
        </w:trPr>
        <w:tc>
          <w:tcPr>
            <w:tcW w:w="9498" w:type="dxa"/>
          </w:tcPr>
          <w:p w14:paraId="46BA2C7D" w14:textId="77777777" w:rsidR="00690F97" w:rsidRPr="00A63489" w:rsidRDefault="00690F97" w:rsidP="00CE403B">
            <w:pPr>
              <w:rPr>
                <w:rFonts w:ascii="gobCL" w:hAnsi="gobCL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95"/>
              <w:gridCol w:w="8397"/>
            </w:tblGrid>
            <w:tr w:rsidR="00690F97" w:rsidRPr="00A63489" w14:paraId="623D0D99" w14:textId="77777777" w:rsidTr="00CE403B">
              <w:tc>
                <w:tcPr>
                  <w:tcW w:w="895" w:type="dxa"/>
                </w:tcPr>
                <w:p w14:paraId="6F49A0AF" w14:textId="77777777" w:rsidR="00690F97" w:rsidRPr="00A63489" w:rsidRDefault="00690F97" w:rsidP="00CE403B">
                  <w:pPr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proofErr w:type="spellStart"/>
                  <w:r w:rsidRPr="00A63489">
                    <w:rPr>
                      <w:rFonts w:ascii="gobCL" w:hAnsi="gobCL" w:cs="Tahoma"/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  <w:tc>
                <w:tcPr>
                  <w:tcW w:w="8397" w:type="dxa"/>
                </w:tcPr>
                <w:p w14:paraId="76A63B47" w14:textId="77777777" w:rsidR="00690F97" w:rsidRPr="00A63489" w:rsidRDefault="00690F97" w:rsidP="00CE403B">
                  <w:pPr>
                    <w:tabs>
                      <w:tab w:val="left" w:pos="1780"/>
                    </w:tabs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A63489">
                    <w:rPr>
                      <w:rFonts w:ascii="gobCL" w:hAnsi="gobCL" w:cs="Tahoma"/>
                      <w:b/>
                      <w:sz w:val="20"/>
                      <w:szCs w:val="20"/>
                    </w:rPr>
                    <w:t>FUNCIONES</w:t>
                  </w:r>
                </w:p>
              </w:tc>
            </w:tr>
            <w:tr w:rsidR="00690F97" w:rsidRPr="00A63489" w14:paraId="1532ADE0" w14:textId="77777777" w:rsidTr="00CE403B">
              <w:tc>
                <w:tcPr>
                  <w:tcW w:w="895" w:type="dxa"/>
                </w:tcPr>
                <w:p w14:paraId="5B3F9BB2" w14:textId="77777777" w:rsidR="00690F97" w:rsidRPr="00A63489" w:rsidRDefault="00690F97" w:rsidP="00CE403B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397" w:type="dxa"/>
                </w:tcPr>
                <w:p w14:paraId="3244D1D5" w14:textId="77777777" w:rsidR="00690F97" w:rsidRPr="00A63489" w:rsidRDefault="00690F97" w:rsidP="00CE403B">
                  <w:pPr>
                    <w:tabs>
                      <w:tab w:val="left" w:pos="1780"/>
                    </w:tabs>
                    <w:rPr>
                      <w:rFonts w:ascii="gobCL" w:hAnsi="gobCL" w:cs="Tahoma"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Tahoma"/>
                      <w:sz w:val="20"/>
                      <w:szCs w:val="20"/>
                    </w:rPr>
                    <w:t>Realizar estudios de costos de las prestaciones otorgadas por el establecimiento y su actualización de forma anual.</w:t>
                  </w:r>
                </w:p>
              </w:tc>
            </w:tr>
            <w:tr w:rsidR="00690F97" w:rsidRPr="00A63489" w14:paraId="20444AF0" w14:textId="77777777" w:rsidTr="00CE403B">
              <w:tc>
                <w:tcPr>
                  <w:tcW w:w="895" w:type="dxa"/>
                  <w:vAlign w:val="center"/>
                </w:tcPr>
                <w:p w14:paraId="54452784" w14:textId="77777777" w:rsidR="00690F97" w:rsidRPr="00A63489" w:rsidRDefault="00690F97" w:rsidP="00CE403B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Tahoma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397" w:type="dxa"/>
                </w:tcPr>
                <w:p w14:paraId="7C09D52E" w14:textId="77777777" w:rsidR="00690F97" w:rsidRPr="00A63489" w:rsidRDefault="00690F97" w:rsidP="00CE403B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Arial"/>
                      <w:sz w:val="20"/>
                      <w:szCs w:val="20"/>
                    </w:rPr>
                    <w:t>Elaborar Informe de Costos del establecimiento de forma mensual y acumulado.</w:t>
                  </w:r>
                </w:p>
              </w:tc>
            </w:tr>
            <w:tr w:rsidR="00690F97" w:rsidRPr="00A63489" w14:paraId="1F853AB0" w14:textId="77777777" w:rsidTr="00CE403B">
              <w:tc>
                <w:tcPr>
                  <w:tcW w:w="895" w:type="dxa"/>
                  <w:vAlign w:val="center"/>
                </w:tcPr>
                <w:p w14:paraId="76FB8B29" w14:textId="77777777" w:rsidR="00690F97" w:rsidRPr="00A63489" w:rsidRDefault="00690F97" w:rsidP="00CE403B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Tahoma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397" w:type="dxa"/>
                </w:tcPr>
                <w:p w14:paraId="2B16AA05" w14:textId="5784122E" w:rsidR="00690F97" w:rsidRPr="00A63489" w:rsidRDefault="00A63489" w:rsidP="00CE403B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Arial"/>
                      <w:sz w:val="20"/>
                      <w:szCs w:val="20"/>
                    </w:rPr>
                    <w:t>Analizar los</w:t>
                  </w:r>
                  <w:r w:rsidR="00690F97" w:rsidRPr="00A63489">
                    <w:rPr>
                      <w:rFonts w:ascii="gobCL" w:hAnsi="gobCL" w:cs="Arial"/>
                      <w:sz w:val="20"/>
                      <w:szCs w:val="20"/>
                    </w:rPr>
                    <w:t xml:space="preserve"> costos unitarios de producción, comparativo con períodos anteriores.</w:t>
                  </w:r>
                </w:p>
              </w:tc>
            </w:tr>
            <w:tr w:rsidR="00690F97" w:rsidRPr="00A63489" w14:paraId="63B16CAA" w14:textId="77777777" w:rsidTr="00CE403B">
              <w:tc>
                <w:tcPr>
                  <w:tcW w:w="895" w:type="dxa"/>
                  <w:vAlign w:val="center"/>
                </w:tcPr>
                <w:p w14:paraId="5529469B" w14:textId="77777777" w:rsidR="00690F97" w:rsidRPr="00A63489" w:rsidRDefault="00690F97" w:rsidP="00CE403B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Tahoma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397" w:type="dxa"/>
                </w:tcPr>
                <w:p w14:paraId="2B868BE4" w14:textId="5B448DA2" w:rsidR="00690F97" w:rsidRPr="00A63489" w:rsidRDefault="00A63489" w:rsidP="00CE403B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Arial"/>
                      <w:sz w:val="20"/>
                      <w:szCs w:val="20"/>
                    </w:rPr>
                    <w:t>Realizar s</w:t>
                  </w:r>
                  <w:r w:rsidR="00690F97" w:rsidRPr="00A63489">
                    <w:rPr>
                      <w:rFonts w:ascii="gobCL" w:hAnsi="gobCL" w:cs="Arial"/>
                      <w:sz w:val="20"/>
                      <w:szCs w:val="20"/>
                    </w:rPr>
                    <w:t>eguimiento y análisis en la ejecución real presupuestaria y el presupuesto estimado, tanto del subtítulo 21 y 22.</w:t>
                  </w:r>
                </w:p>
              </w:tc>
            </w:tr>
            <w:tr w:rsidR="00690F97" w:rsidRPr="00A63489" w14:paraId="0CEF37B2" w14:textId="77777777" w:rsidTr="00CE403B">
              <w:tc>
                <w:tcPr>
                  <w:tcW w:w="895" w:type="dxa"/>
                  <w:vAlign w:val="center"/>
                </w:tcPr>
                <w:p w14:paraId="28A2907F" w14:textId="77777777" w:rsidR="00690F97" w:rsidRPr="00A63489" w:rsidRDefault="00690F97" w:rsidP="00CE403B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Tahoma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397" w:type="dxa"/>
                </w:tcPr>
                <w:p w14:paraId="7F8E30B3" w14:textId="77777777" w:rsidR="00690F97" w:rsidRPr="00A63489" w:rsidRDefault="00690F97" w:rsidP="00CE403B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Arial"/>
                      <w:sz w:val="20"/>
                      <w:szCs w:val="20"/>
                    </w:rPr>
                    <w:t>Solicitar de forma mensual la producción de las unidades de apoyo.</w:t>
                  </w:r>
                </w:p>
              </w:tc>
            </w:tr>
            <w:tr w:rsidR="00690F97" w:rsidRPr="00A63489" w14:paraId="235ECE6B" w14:textId="77777777" w:rsidTr="00CE403B">
              <w:tc>
                <w:tcPr>
                  <w:tcW w:w="895" w:type="dxa"/>
                  <w:vAlign w:val="center"/>
                </w:tcPr>
                <w:p w14:paraId="50385419" w14:textId="77777777" w:rsidR="00690F97" w:rsidRPr="00A63489" w:rsidRDefault="00690F97" w:rsidP="00CE403B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Tahoma"/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397" w:type="dxa"/>
                </w:tcPr>
                <w:p w14:paraId="1BFF11E9" w14:textId="77777777" w:rsidR="00690F97" w:rsidRPr="00A63489" w:rsidRDefault="00690F97" w:rsidP="00CE403B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Arial"/>
                      <w:sz w:val="20"/>
                      <w:szCs w:val="20"/>
                    </w:rPr>
                    <w:t>Confeccionar de forma mensual el SIGCOM del establecimiento.</w:t>
                  </w:r>
                </w:p>
              </w:tc>
            </w:tr>
            <w:tr w:rsidR="00690F97" w:rsidRPr="00A63489" w14:paraId="05623422" w14:textId="77777777" w:rsidTr="00CE403B">
              <w:tc>
                <w:tcPr>
                  <w:tcW w:w="895" w:type="dxa"/>
                  <w:vAlign w:val="center"/>
                </w:tcPr>
                <w:p w14:paraId="0721B03F" w14:textId="77777777" w:rsidR="00690F97" w:rsidRPr="00A63489" w:rsidRDefault="00690F97" w:rsidP="00CE403B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Tahoma"/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397" w:type="dxa"/>
                </w:tcPr>
                <w:p w14:paraId="32731E67" w14:textId="77777777" w:rsidR="00690F97" w:rsidRPr="00A63489" w:rsidRDefault="00690F97" w:rsidP="00CE403B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Arial"/>
                      <w:sz w:val="20"/>
                      <w:szCs w:val="20"/>
                    </w:rPr>
                    <w:t>Generar Proyectos de Reposición para el establecimiento.</w:t>
                  </w:r>
                </w:p>
              </w:tc>
            </w:tr>
            <w:tr w:rsidR="00690F97" w:rsidRPr="00A63489" w14:paraId="07CA1513" w14:textId="77777777" w:rsidTr="00CE403B">
              <w:tc>
                <w:tcPr>
                  <w:tcW w:w="895" w:type="dxa"/>
                  <w:vAlign w:val="center"/>
                </w:tcPr>
                <w:p w14:paraId="2376A03F" w14:textId="77777777" w:rsidR="00690F97" w:rsidRPr="00A63489" w:rsidRDefault="00690F97" w:rsidP="00CE403B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Tahoma"/>
                      <w:b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397" w:type="dxa"/>
                </w:tcPr>
                <w:p w14:paraId="18EE4497" w14:textId="77777777" w:rsidR="00690F97" w:rsidRPr="00A63489" w:rsidRDefault="00690F97" w:rsidP="00CE403B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Arial"/>
                      <w:sz w:val="20"/>
                      <w:szCs w:val="20"/>
                    </w:rPr>
                    <w:t>Evaluación e informe de los costos asociados a GRD.</w:t>
                  </w:r>
                </w:p>
              </w:tc>
            </w:tr>
            <w:tr w:rsidR="00690F97" w:rsidRPr="00A63489" w14:paraId="5E5E0FCE" w14:textId="77777777" w:rsidTr="00CE403B">
              <w:tc>
                <w:tcPr>
                  <w:tcW w:w="895" w:type="dxa"/>
                  <w:vAlign w:val="center"/>
                </w:tcPr>
                <w:p w14:paraId="6E972090" w14:textId="77777777" w:rsidR="00690F97" w:rsidRPr="00A63489" w:rsidRDefault="00690F97" w:rsidP="00CE403B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Tahoma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397" w:type="dxa"/>
                </w:tcPr>
                <w:p w14:paraId="36C92A07" w14:textId="5C579CFD" w:rsidR="00A63489" w:rsidRPr="00A63489" w:rsidRDefault="009E2FD4" w:rsidP="00CE403B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9E2FD4">
                    <w:rPr>
                      <w:rFonts w:ascii="gobCL" w:hAnsi="gobCL" w:cs="Arial"/>
                      <w:sz w:val="20"/>
                      <w:szCs w:val="20"/>
                    </w:rPr>
                    <w:t xml:space="preserve">Procurar el seguimiento, control y vigencia de los convenios de otras instituciones y funcionarios, </w:t>
                  </w:r>
                  <w:r w:rsidR="00A63489" w:rsidRPr="009E2FD4">
                    <w:rPr>
                      <w:rFonts w:ascii="gobCL" w:hAnsi="gobCL" w:cs="Arial"/>
                      <w:sz w:val="20"/>
                      <w:szCs w:val="20"/>
                    </w:rPr>
                    <w:t xml:space="preserve">para la </w:t>
                  </w:r>
                  <w:r>
                    <w:rPr>
                      <w:rFonts w:ascii="gobCL" w:hAnsi="gobCL" w:cs="Arial"/>
                      <w:sz w:val="20"/>
                      <w:szCs w:val="20"/>
                    </w:rPr>
                    <w:t>a</w:t>
                  </w:r>
                  <w:r w:rsidR="00A63489" w:rsidRPr="009E2FD4">
                    <w:rPr>
                      <w:rFonts w:ascii="gobCL" w:hAnsi="gobCL" w:cs="Arial"/>
                      <w:sz w:val="20"/>
                      <w:szCs w:val="20"/>
                    </w:rPr>
                    <w:t>tención de</w:t>
                  </w:r>
                  <w:r>
                    <w:rPr>
                      <w:rFonts w:ascii="gobCL" w:hAnsi="gobCL" w:cs="Arial"/>
                      <w:sz w:val="20"/>
                      <w:szCs w:val="20"/>
                    </w:rPr>
                    <w:t xml:space="preserve"> p</w:t>
                  </w:r>
                  <w:r w:rsidR="00A63489" w:rsidRPr="009E2FD4">
                    <w:rPr>
                      <w:rFonts w:ascii="gobCL" w:hAnsi="gobCL" w:cs="Arial"/>
                      <w:sz w:val="20"/>
                      <w:szCs w:val="20"/>
                    </w:rPr>
                    <w:t xml:space="preserve">acientes </w:t>
                  </w:r>
                  <w:r>
                    <w:rPr>
                      <w:rFonts w:ascii="gobCL" w:hAnsi="gobCL" w:cs="Arial"/>
                      <w:sz w:val="20"/>
                      <w:szCs w:val="20"/>
                    </w:rPr>
                    <w:t>p</w:t>
                  </w:r>
                  <w:r w:rsidR="00A63489" w:rsidRPr="009E2FD4">
                    <w:rPr>
                      <w:rFonts w:ascii="gobCL" w:hAnsi="gobCL" w:cs="Arial"/>
                      <w:sz w:val="20"/>
                      <w:szCs w:val="20"/>
                    </w:rPr>
                    <w:t>articulares.</w:t>
                  </w:r>
                </w:p>
              </w:tc>
            </w:tr>
            <w:tr w:rsidR="00690F97" w:rsidRPr="00A63489" w14:paraId="4428674E" w14:textId="77777777" w:rsidTr="00CE403B">
              <w:tc>
                <w:tcPr>
                  <w:tcW w:w="895" w:type="dxa"/>
                  <w:vAlign w:val="center"/>
                </w:tcPr>
                <w:p w14:paraId="7C9EC3AC" w14:textId="5F94D28F" w:rsidR="00690F97" w:rsidRPr="00A63489" w:rsidRDefault="00690F97" w:rsidP="00CE403B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  <w:r w:rsidR="00A63489" w:rsidRPr="00A63489">
                    <w:rPr>
                      <w:rFonts w:ascii="gobCL" w:hAnsi="gobCL" w:cs="Tahoma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397" w:type="dxa"/>
                </w:tcPr>
                <w:p w14:paraId="71C5966A" w14:textId="77777777" w:rsidR="00690F97" w:rsidRPr="00A63489" w:rsidRDefault="00690F97" w:rsidP="00CE403B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Arial"/>
                      <w:sz w:val="20"/>
                      <w:szCs w:val="20"/>
                    </w:rPr>
                    <w:t>Análisis, confección y actualización de manuales de proceso.</w:t>
                  </w:r>
                </w:p>
              </w:tc>
            </w:tr>
            <w:tr w:rsidR="00690F97" w:rsidRPr="00A63489" w14:paraId="006EAA86" w14:textId="77777777" w:rsidTr="00CE403B">
              <w:tc>
                <w:tcPr>
                  <w:tcW w:w="895" w:type="dxa"/>
                  <w:vAlign w:val="center"/>
                </w:tcPr>
                <w:p w14:paraId="508AD5F5" w14:textId="07C49656" w:rsidR="00690F97" w:rsidRPr="00A63489" w:rsidRDefault="00690F97" w:rsidP="00CE403B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  <w:r w:rsidR="009E2FD4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397" w:type="dxa"/>
                </w:tcPr>
                <w:p w14:paraId="793EFCA1" w14:textId="77777777" w:rsidR="00690F97" w:rsidRPr="00A63489" w:rsidRDefault="00690F97" w:rsidP="00CE403B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Arial"/>
                      <w:sz w:val="20"/>
                      <w:szCs w:val="20"/>
                    </w:rPr>
                    <w:t>Atención de usuarios cuando se requiera, tanto interno como externo.</w:t>
                  </w:r>
                </w:p>
              </w:tc>
            </w:tr>
            <w:tr w:rsidR="00690F97" w:rsidRPr="00A63489" w14:paraId="6E0BAC75" w14:textId="77777777" w:rsidTr="00CE403B">
              <w:tc>
                <w:tcPr>
                  <w:tcW w:w="895" w:type="dxa"/>
                  <w:vAlign w:val="center"/>
                </w:tcPr>
                <w:p w14:paraId="309077E0" w14:textId="63D2DF68" w:rsidR="00690F97" w:rsidRPr="00A63489" w:rsidRDefault="00690F97" w:rsidP="00CE403B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  <w:r w:rsidR="009E2FD4">
                    <w:rPr>
                      <w:rFonts w:ascii="gobCL" w:hAnsi="gobCL" w:cs="Tahoma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397" w:type="dxa"/>
                </w:tcPr>
                <w:p w14:paraId="315391C3" w14:textId="33802C24" w:rsidR="00690F97" w:rsidRPr="00A63489" w:rsidRDefault="00A63489" w:rsidP="00CE403B">
                  <w:pPr>
                    <w:rPr>
                      <w:rFonts w:ascii="gobCL" w:hAnsi="gobCL" w:cs="Arial"/>
                      <w:sz w:val="20"/>
                      <w:szCs w:val="20"/>
                    </w:rPr>
                  </w:pPr>
                  <w:r w:rsidRPr="009E2FD4">
                    <w:rPr>
                      <w:rFonts w:ascii="gobCL" w:hAnsi="gobCL" w:cs="Arial"/>
                      <w:sz w:val="20"/>
                      <w:szCs w:val="20"/>
                    </w:rPr>
                    <w:t xml:space="preserve">Coordinacion </w:t>
                  </w:r>
                  <w:r w:rsidR="00690F97" w:rsidRPr="009E2FD4">
                    <w:rPr>
                      <w:rFonts w:ascii="gobCL" w:hAnsi="gobCL" w:cs="Arial"/>
                      <w:sz w:val="20"/>
                      <w:szCs w:val="20"/>
                    </w:rPr>
                    <w:t xml:space="preserve">con instituciones externas </w:t>
                  </w:r>
                  <w:r w:rsidRPr="009E2FD4">
                    <w:rPr>
                      <w:rFonts w:ascii="gobCL" w:hAnsi="gobCL" w:cs="Arial"/>
                      <w:sz w:val="20"/>
                      <w:szCs w:val="20"/>
                    </w:rPr>
                    <w:t>que presenten una relación directa con la unidad.</w:t>
                  </w:r>
                  <w:r w:rsidRPr="00A63489">
                    <w:rPr>
                      <w:rFonts w:ascii="gobCL" w:hAnsi="gobC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90F97" w:rsidRPr="00A63489" w14:paraId="409CFDED" w14:textId="77777777" w:rsidTr="00CE403B">
              <w:tc>
                <w:tcPr>
                  <w:tcW w:w="895" w:type="dxa"/>
                  <w:vAlign w:val="center"/>
                </w:tcPr>
                <w:p w14:paraId="50E3F90E" w14:textId="1D29EF4F" w:rsidR="00690F97" w:rsidRPr="00A63489" w:rsidRDefault="00690F97" w:rsidP="00CE403B">
                  <w:pPr>
                    <w:jc w:val="center"/>
                    <w:rPr>
                      <w:rFonts w:ascii="gobCL" w:hAnsi="gobCL" w:cs="Tahoma"/>
                      <w:b/>
                      <w:sz w:val="20"/>
                      <w:szCs w:val="20"/>
                    </w:rPr>
                  </w:pPr>
                  <w:r w:rsidRPr="00A63489">
                    <w:rPr>
                      <w:rFonts w:ascii="gobCL" w:hAnsi="gobCL" w:cs="Tahoma"/>
                      <w:b/>
                      <w:sz w:val="20"/>
                      <w:szCs w:val="20"/>
                    </w:rPr>
                    <w:t>1</w:t>
                  </w:r>
                  <w:r w:rsidR="009E2FD4">
                    <w:rPr>
                      <w:rFonts w:ascii="gobCL" w:hAnsi="gobCL" w:cs="Tahoma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397" w:type="dxa"/>
                </w:tcPr>
                <w:p w14:paraId="54D66993" w14:textId="1EC7CF06" w:rsidR="00690F97" w:rsidRPr="00A63489" w:rsidRDefault="001F18A8" w:rsidP="00CE403B">
                  <w:pPr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</w:pPr>
                  <w:r w:rsidRPr="00B171FF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Desempeñar otras funciones encomendadas por su jefatura directa</w:t>
                  </w:r>
                  <w:r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 xml:space="preserve"> o dirección del hospital</w:t>
                  </w:r>
                  <w:r w:rsidRPr="00B171FF"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, de acuerdo a su ámbito de competencia</w:t>
                  </w:r>
                  <w:r>
                    <w:rPr>
                      <w:rFonts w:ascii="gobCL" w:hAnsi="gobCL" w:cs="Arial"/>
                      <w:sz w:val="20"/>
                      <w:szCs w:val="20"/>
                      <w:lang w:eastAsia="es-CL"/>
                    </w:rPr>
                    <w:t>.</w:t>
                  </w:r>
                </w:p>
              </w:tc>
            </w:tr>
          </w:tbl>
          <w:p w14:paraId="61C6388C" w14:textId="77777777" w:rsidR="00690F97" w:rsidRPr="00A63489" w:rsidRDefault="00690F97" w:rsidP="00CE403B">
            <w:pPr>
              <w:jc w:val="both"/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</w:pPr>
            <w:r w:rsidRPr="00A63489"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  <w:t>f</w:t>
            </w:r>
          </w:p>
        </w:tc>
      </w:tr>
    </w:tbl>
    <w:p w14:paraId="70DC7496" w14:textId="77777777" w:rsidR="00A63489" w:rsidRDefault="00A63489"/>
    <w:p w14:paraId="26DBF93C" w14:textId="77777777" w:rsidR="00A63489" w:rsidRDefault="00A63489"/>
    <w:p w14:paraId="1761EC75" w14:textId="77777777" w:rsidR="00F220F4" w:rsidRDefault="00F220F4"/>
    <w:p w14:paraId="2F8F2D04" w14:textId="77777777" w:rsidR="00F220F4" w:rsidRDefault="00F220F4"/>
    <w:p w14:paraId="0CE108B9" w14:textId="77777777" w:rsidR="00F220F4" w:rsidRDefault="00F220F4"/>
    <w:p w14:paraId="31642483" w14:textId="77777777" w:rsidR="00F220F4" w:rsidRDefault="00F220F4"/>
    <w:p w14:paraId="60927A7F" w14:textId="77777777" w:rsidR="00A63489" w:rsidRDefault="00A63489"/>
    <w:p w14:paraId="32150365" w14:textId="77777777" w:rsidR="00A63489" w:rsidRDefault="00A63489"/>
    <w:tbl>
      <w:tblPr>
        <w:tblW w:w="949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690F97" w:rsidRPr="00A63489" w14:paraId="650BF75B" w14:textId="77777777" w:rsidTr="00A63489">
        <w:tc>
          <w:tcPr>
            <w:tcW w:w="9498" w:type="dxa"/>
            <w:shd w:val="clear" w:color="auto" w:fill="FFD757"/>
          </w:tcPr>
          <w:p w14:paraId="6522044D" w14:textId="77777777" w:rsidR="00690F97" w:rsidRPr="00A63489" w:rsidRDefault="00690F97" w:rsidP="00A63489">
            <w:pPr>
              <w:spacing w:line="240" w:lineRule="exact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A63489">
              <w:rPr>
                <w:rFonts w:ascii="gobCL" w:hAnsi="gobCL"/>
                <w:b/>
                <w:sz w:val="20"/>
                <w:szCs w:val="20"/>
                <w:lang w:val="es-MX"/>
              </w:rPr>
              <w:lastRenderedPageBreak/>
              <w:t xml:space="preserve">REQUISITOS ESPECIFICOS PARA EL DESEMPEÑO DEL CARGO/FUNCION: </w:t>
            </w:r>
          </w:p>
        </w:tc>
      </w:tr>
      <w:tr w:rsidR="00690F97" w:rsidRPr="00A63489" w14:paraId="74497218" w14:textId="77777777" w:rsidTr="001E1FDE">
        <w:trPr>
          <w:trHeight w:val="70"/>
        </w:trPr>
        <w:tc>
          <w:tcPr>
            <w:tcW w:w="9498" w:type="dxa"/>
            <w:shd w:val="clear" w:color="auto" w:fill="D9D9D9" w:themeFill="background1" w:themeFillShade="D9"/>
          </w:tcPr>
          <w:p w14:paraId="71841C95" w14:textId="3633CBC7" w:rsidR="00690F97" w:rsidRPr="001E1FDE" w:rsidRDefault="00690F97" w:rsidP="001E1FDE">
            <w:pPr>
              <w:jc w:val="both"/>
              <w:rPr>
                <w:rFonts w:ascii="gobCL" w:hAnsi="gobCL"/>
                <w:i/>
                <w:color w:val="0000FF"/>
                <w:sz w:val="20"/>
                <w:szCs w:val="20"/>
                <w:lang w:val="es-MX"/>
              </w:rPr>
            </w:pPr>
            <w:r w:rsidRPr="00A63489">
              <w:rPr>
                <w:rFonts w:ascii="gobCL" w:hAnsi="gobCL"/>
                <w:b/>
                <w:sz w:val="20"/>
                <w:szCs w:val="20"/>
                <w:lang w:val="es-MX"/>
              </w:rPr>
              <w:t>REQUISITOS EDUCACIONALES EXIGIBLES</w:t>
            </w:r>
            <w:r w:rsidRPr="00A63489">
              <w:rPr>
                <w:rFonts w:ascii="gobCL" w:hAnsi="gobCL"/>
                <w:sz w:val="20"/>
                <w:szCs w:val="20"/>
                <w:lang w:val="es-MX"/>
              </w:rPr>
              <w:t xml:space="preserve"> </w:t>
            </w:r>
          </w:p>
        </w:tc>
      </w:tr>
      <w:tr w:rsidR="001E1FDE" w:rsidRPr="00A63489" w14:paraId="2DD0696E" w14:textId="77777777" w:rsidTr="009E2FD4">
        <w:trPr>
          <w:trHeight w:val="1723"/>
        </w:trPr>
        <w:tc>
          <w:tcPr>
            <w:tcW w:w="9498" w:type="dxa"/>
          </w:tcPr>
          <w:p w14:paraId="31CD336C" w14:textId="6D3B8333" w:rsidR="009E2FD4" w:rsidRPr="009E2FD4" w:rsidRDefault="009E2FD4" w:rsidP="009E2F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0"/>
              <w:jc w:val="both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Alternativamente: </w:t>
            </w:r>
          </w:p>
          <w:p w14:paraId="0D99A6FC" w14:textId="3B7C7CD1" w:rsidR="001E1FDE" w:rsidRPr="001E1FDE" w:rsidRDefault="001E1FDE" w:rsidP="001E1FD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10"/>
              <w:jc w:val="both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B171FF">
              <w:rPr>
                <w:rFonts w:ascii="gobCL" w:eastAsia="Calibri" w:hAnsi="gobCL" w:cs="Arial"/>
                <w:color w:val="000000"/>
                <w:sz w:val="20"/>
                <w:szCs w:val="20"/>
                <w:highlight w:val="white"/>
              </w:rPr>
              <w:t>Título Profesional de una carrera de, a lo menos, diez semestres de duración, otorgado por una Universidad o Instituto Profesional del Estado o reconocido por éste o aquellos validados en Chile de acuerdo con la legislación vigente y acreditar una experiencia profesional no inferior a un año, en el sector público o privado.</w:t>
            </w:r>
            <w:r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</w:t>
            </w:r>
          </w:p>
          <w:p w14:paraId="7954305D" w14:textId="491DA511" w:rsidR="001E1FDE" w:rsidRPr="00A63489" w:rsidRDefault="001E1FDE" w:rsidP="001E1FDE">
            <w:pPr>
              <w:pStyle w:val="Textoindependiente"/>
              <w:numPr>
                <w:ilvl w:val="0"/>
                <w:numId w:val="6"/>
              </w:numPr>
              <w:ind w:right="-342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eastAsia="Calibri" w:hAnsi="gobCL"/>
                <w:color w:val="000000"/>
                <w:sz w:val="20"/>
                <w:szCs w:val="20"/>
                <w:highlight w:val="white"/>
              </w:rPr>
              <w:t>Título Profesional de una carrera de, a lo menos, ocho semestres de duración, otorgado por una Universidad o Instituto Profesional del Estado o reconocido por éste o aquellos validados en Chile de acuerdo con la legislación vigente y acreditar una experiencia profesional no inferior a dos años, en el sector público o privado.</w:t>
            </w:r>
          </w:p>
        </w:tc>
      </w:tr>
      <w:tr w:rsidR="00690F97" w:rsidRPr="00A63489" w14:paraId="67EA9B0C" w14:textId="77777777" w:rsidTr="001E1FDE">
        <w:trPr>
          <w:trHeight w:val="194"/>
        </w:trPr>
        <w:tc>
          <w:tcPr>
            <w:tcW w:w="9498" w:type="dxa"/>
            <w:shd w:val="clear" w:color="auto" w:fill="D9D9D9" w:themeFill="background1" w:themeFillShade="D9"/>
          </w:tcPr>
          <w:p w14:paraId="1D0F1D7A" w14:textId="7AE55194" w:rsidR="00690F97" w:rsidRPr="00A63489" w:rsidRDefault="001E1FDE" w:rsidP="00CE403B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>CARACTERÍSTICAS DESEABLES:</w:t>
            </w:r>
          </w:p>
        </w:tc>
      </w:tr>
      <w:tr w:rsidR="001E1FDE" w:rsidRPr="00A63489" w14:paraId="7221839C" w14:textId="77777777" w:rsidTr="009E2FD4">
        <w:trPr>
          <w:trHeight w:val="2123"/>
        </w:trPr>
        <w:tc>
          <w:tcPr>
            <w:tcW w:w="9498" w:type="dxa"/>
          </w:tcPr>
          <w:p w14:paraId="7C18E0BE" w14:textId="6D5E4A43" w:rsidR="00EB2DAE" w:rsidRDefault="00EB2DAE" w:rsidP="00EB2DAE">
            <w:pPr>
              <w:pStyle w:val="Prrafodelista"/>
              <w:numPr>
                <w:ilvl w:val="0"/>
                <w:numId w:val="9"/>
              </w:numPr>
              <w:ind w:left="351" w:right="72"/>
              <w:jc w:val="both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B46F00">
              <w:rPr>
                <w:rFonts w:ascii="gobCL" w:hAnsi="gobCL"/>
                <w:bCs/>
                <w:sz w:val="20"/>
                <w:szCs w:val="20"/>
                <w:lang w:val="es-MX"/>
              </w:rPr>
              <w:t>Título Profesional de Contador Auditor, Ingeniero comercial, Ingeniero en Administración de Empresas</w:t>
            </w: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>, Ingeniero en Control de Gestión</w:t>
            </w:r>
            <w:r w:rsidRPr="00B46F00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o Profesional de otras ramas de ingeniería con experiencia comprobada en </w:t>
            </w:r>
            <w:r>
              <w:rPr>
                <w:rFonts w:ascii="gobCL" w:hAnsi="gobCL"/>
                <w:bCs/>
                <w:sz w:val="20"/>
                <w:szCs w:val="20"/>
                <w:lang w:val="es-MX"/>
              </w:rPr>
              <w:t>Análisis de Costos</w:t>
            </w:r>
            <w:r w:rsidRPr="00B46F00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. </w:t>
            </w:r>
          </w:p>
          <w:p w14:paraId="6172D34E" w14:textId="7990E91C" w:rsidR="00EB2DAE" w:rsidRPr="00CD15DD" w:rsidRDefault="00CD15DD" w:rsidP="00EB2DAE">
            <w:pPr>
              <w:pStyle w:val="Prrafodelista"/>
              <w:numPr>
                <w:ilvl w:val="0"/>
                <w:numId w:val="8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CD15DD">
              <w:rPr>
                <w:rFonts w:ascii="gobCL" w:hAnsi="gobCL"/>
                <w:sz w:val="20"/>
                <w:szCs w:val="20"/>
              </w:rPr>
              <w:t>Experiencias atingentes como jefatura y/o encargado en área de Gestión Financiera</w:t>
            </w:r>
            <w:r>
              <w:rPr>
                <w:rFonts w:ascii="gobCL" w:hAnsi="gobCL"/>
                <w:sz w:val="20"/>
                <w:szCs w:val="20"/>
              </w:rPr>
              <w:t xml:space="preserve"> y/o </w:t>
            </w:r>
            <w:r w:rsidR="00EB2DAE" w:rsidRPr="00CD15DD">
              <w:rPr>
                <w:rFonts w:ascii="gobCL" w:hAnsi="gobCL"/>
                <w:sz w:val="20"/>
                <w:szCs w:val="20"/>
              </w:rPr>
              <w:t>Control de Gestión</w:t>
            </w:r>
          </w:p>
          <w:p w14:paraId="0D2141F6" w14:textId="129B9133" w:rsidR="00EB2DAE" w:rsidRPr="001F18A8" w:rsidRDefault="00EB2DAE" w:rsidP="00EB2DAE">
            <w:pPr>
              <w:pStyle w:val="Prrafodelista"/>
              <w:numPr>
                <w:ilvl w:val="0"/>
                <w:numId w:val="8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B330AB">
              <w:rPr>
                <w:rFonts w:ascii="gobCL" w:hAnsi="gobCL"/>
                <w:sz w:val="20"/>
                <w:szCs w:val="20"/>
              </w:rPr>
              <w:t xml:space="preserve">Capacitación atingente al cargo tales como: Estatuto Administrativo, Contabilidad Gubernamental, SIGFE, Liderazgo, Manejo de Conflictos, </w:t>
            </w:r>
            <w:r w:rsidR="00536BA9">
              <w:rPr>
                <w:rFonts w:ascii="gobCL" w:hAnsi="gobCL"/>
                <w:sz w:val="20"/>
                <w:szCs w:val="20"/>
              </w:rPr>
              <w:t>Excel</w:t>
            </w:r>
            <w:r w:rsidR="00CD15DD">
              <w:rPr>
                <w:rFonts w:ascii="gobCL" w:hAnsi="gobCL"/>
                <w:sz w:val="20"/>
                <w:szCs w:val="20"/>
              </w:rPr>
              <w:t>, Word.</w:t>
            </w:r>
          </w:p>
          <w:p w14:paraId="63C5ADB0" w14:textId="77777777" w:rsidR="001F18A8" w:rsidRPr="00386978" w:rsidRDefault="001F18A8" w:rsidP="001F18A8">
            <w:pPr>
              <w:pStyle w:val="Prrafodelista"/>
              <w:numPr>
                <w:ilvl w:val="0"/>
                <w:numId w:val="8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Capacitaciones relacionadas a Trato al usuario. </w:t>
            </w:r>
          </w:p>
          <w:p w14:paraId="1BCFAB58" w14:textId="78AC970C" w:rsidR="001F18A8" w:rsidRPr="001F18A8" w:rsidRDefault="001F18A8" w:rsidP="001F18A8">
            <w:pPr>
              <w:pStyle w:val="Prrafodelista"/>
              <w:numPr>
                <w:ilvl w:val="0"/>
                <w:numId w:val="8"/>
              </w:numPr>
              <w:ind w:left="351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 xml:space="preserve">Capacitaciones de habilidades transversales vinculadas a </w:t>
            </w:r>
            <w:r>
              <w:rPr>
                <w:rFonts w:ascii="gobCL" w:hAnsi="gobCL"/>
                <w:sz w:val="20"/>
                <w:szCs w:val="20"/>
              </w:rPr>
              <w:t>R</w:t>
            </w:r>
            <w:r>
              <w:rPr>
                <w:rFonts w:ascii="gobCL" w:hAnsi="gobCL"/>
                <w:sz w:val="20"/>
                <w:szCs w:val="20"/>
              </w:rPr>
              <w:t xml:space="preserve">elaciones </w:t>
            </w:r>
            <w:r>
              <w:rPr>
                <w:rFonts w:ascii="gobCL" w:hAnsi="gobCL"/>
                <w:sz w:val="20"/>
                <w:szCs w:val="20"/>
              </w:rPr>
              <w:t>I</w:t>
            </w:r>
            <w:r>
              <w:rPr>
                <w:rFonts w:ascii="gobCL" w:hAnsi="gobCL"/>
                <w:sz w:val="20"/>
                <w:szCs w:val="20"/>
              </w:rPr>
              <w:t>nterpersonales.</w:t>
            </w:r>
          </w:p>
          <w:p w14:paraId="789E75FE" w14:textId="4FEC400D" w:rsidR="001E1FDE" w:rsidRPr="001E1FDE" w:rsidRDefault="00EB2DAE" w:rsidP="00EB2DAE">
            <w:pPr>
              <w:pStyle w:val="Prrafodelista"/>
              <w:numPr>
                <w:ilvl w:val="0"/>
                <w:numId w:val="7"/>
              </w:numPr>
              <w:ind w:left="419"/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</w:rPr>
              <w:t>Deseable diplomado o postítulo atingente al área de administración y gestión</w:t>
            </w:r>
          </w:p>
        </w:tc>
      </w:tr>
    </w:tbl>
    <w:p w14:paraId="36AEAE0B" w14:textId="77777777" w:rsidR="00690F97" w:rsidRPr="00A63489" w:rsidRDefault="00690F97" w:rsidP="00690F97">
      <w:pPr>
        <w:rPr>
          <w:rFonts w:ascii="gobCL" w:hAnsi="gobCL"/>
          <w:sz w:val="20"/>
          <w:szCs w:val="20"/>
          <w:lang w:val="es-MX"/>
        </w:rPr>
      </w:pPr>
    </w:p>
    <w:tbl>
      <w:tblPr>
        <w:tblW w:w="921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5"/>
      </w:tblGrid>
      <w:tr w:rsidR="00690F97" w:rsidRPr="00A63489" w14:paraId="4B4702AD" w14:textId="77777777" w:rsidTr="00CE403B">
        <w:trPr>
          <w:trHeight w:val="61"/>
        </w:trPr>
        <w:tc>
          <w:tcPr>
            <w:tcW w:w="9215" w:type="dxa"/>
            <w:shd w:val="clear" w:color="auto" w:fill="FFD966"/>
          </w:tcPr>
          <w:p w14:paraId="6657A44D" w14:textId="77777777" w:rsidR="00690F97" w:rsidRPr="00A63489" w:rsidRDefault="00690F97" w:rsidP="00CE403B">
            <w:pPr>
              <w:rPr>
                <w:rFonts w:ascii="gobCL" w:eastAsia="Calibri" w:hAnsi="gobCL" w:cs="Calibri"/>
                <w:b/>
                <w:sz w:val="20"/>
                <w:szCs w:val="20"/>
              </w:rPr>
            </w:pPr>
            <w:bookmarkStart w:id="0" w:name="_Hlk143599206"/>
            <w:r w:rsidRPr="00A63489">
              <w:rPr>
                <w:rFonts w:ascii="gobCL" w:eastAsia="Calibri" w:hAnsi="gobCL" w:cs="Calibri"/>
                <w:b/>
                <w:sz w:val="20"/>
                <w:szCs w:val="20"/>
              </w:rPr>
              <w:t>COMPETENCIAS</w:t>
            </w:r>
          </w:p>
        </w:tc>
      </w:tr>
      <w:tr w:rsidR="00690F97" w:rsidRPr="00A63489" w14:paraId="3F93A955" w14:textId="77777777" w:rsidTr="00CE403B">
        <w:trPr>
          <w:trHeight w:val="43"/>
        </w:trPr>
        <w:tc>
          <w:tcPr>
            <w:tcW w:w="9215" w:type="dxa"/>
            <w:shd w:val="clear" w:color="auto" w:fill="D9D9D9"/>
          </w:tcPr>
          <w:p w14:paraId="7E3E857B" w14:textId="77777777" w:rsidR="00690F97" w:rsidRPr="00A63489" w:rsidRDefault="00690F97" w:rsidP="00CE403B">
            <w:pPr>
              <w:jc w:val="both"/>
              <w:rPr>
                <w:rFonts w:ascii="gobCL" w:eastAsia="Calibri" w:hAnsi="gobCL" w:cs="Calibri"/>
                <w:b/>
                <w:sz w:val="20"/>
                <w:szCs w:val="20"/>
              </w:rPr>
            </w:pPr>
            <w:r w:rsidRPr="00A63489">
              <w:rPr>
                <w:rFonts w:ascii="gobCL" w:hAnsi="gobCL"/>
                <w:b/>
                <w:sz w:val="20"/>
                <w:szCs w:val="20"/>
                <w:lang w:val="es-MX"/>
              </w:rPr>
              <w:t>COMPETENCIAS ESPECIFICAS:</w:t>
            </w:r>
          </w:p>
        </w:tc>
      </w:tr>
      <w:tr w:rsidR="00690F97" w:rsidRPr="00A63489" w14:paraId="46190BC2" w14:textId="77777777" w:rsidTr="00CE403B">
        <w:trPr>
          <w:trHeight w:val="43"/>
        </w:trPr>
        <w:tc>
          <w:tcPr>
            <w:tcW w:w="9215" w:type="dxa"/>
            <w:shd w:val="clear" w:color="auto" w:fill="auto"/>
          </w:tcPr>
          <w:p w14:paraId="1ED40037" w14:textId="77777777" w:rsidR="00690F97" w:rsidRPr="00A63489" w:rsidRDefault="00690F97" w:rsidP="00CE403B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A63489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</w:tr>
      <w:tr w:rsidR="00690F97" w:rsidRPr="00A63489" w14:paraId="2A84065B" w14:textId="77777777" w:rsidTr="00CE403B">
        <w:trPr>
          <w:trHeight w:val="43"/>
        </w:trPr>
        <w:tc>
          <w:tcPr>
            <w:tcW w:w="9215" w:type="dxa"/>
            <w:shd w:val="clear" w:color="auto" w:fill="auto"/>
          </w:tcPr>
          <w:p w14:paraId="49E4D9C8" w14:textId="77777777" w:rsidR="00690F97" w:rsidRPr="00A63489" w:rsidRDefault="00690F97" w:rsidP="00CE403B">
            <w:pPr>
              <w:jc w:val="both"/>
              <w:rPr>
                <w:rFonts w:ascii="gobCL" w:eastAsia="Calibri" w:hAnsi="gobCL" w:cs="Arial"/>
                <w:b/>
                <w:bCs/>
                <w:color w:val="000000"/>
                <w:sz w:val="20"/>
                <w:szCs w:val="20"/>
              </w:rPr>
            </w:pPr>
            <w:r w:rsidRPr="00A63489">
              <w:rPr>
                <w:rFonts w:ascii="gobCL" w:eastAsia="Calibri" w:hAnsi="gobCL" w:cs="Arial"/>
                <w:b/>
                <w:bCs/>
                <w:color w:val="000000"/>
                <w:sz w:val="20"/>
                <w:szCs w:val="20"/>
              </w:rPr>
              <w:t xml:space="preserve">Conocimiento en: </w:t>
            </w:r>
          </w:p>
          <w:p w14:paraId="3FB071DB" w14:textId="69C49A24" w:rsidR="00F220F4" w:rsidRDefault="00F220F4" w:rsidP="00F220F4">
            <w:pPr>
              <w:numPr>
                <w:ilvl w:val="0"/>
                <w:numId w:val="4"/>
              </w:numPr>
              <w:ind w:left="344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2E6031">
              <w:rPr>
                <w:rFonts w:ascii="gobCL" w:hAnsi="gobCL" w:cs="Arial"/>
                <w:sz w:val="20"/>
                <w:szCs w:val="20"/>
              </w:rPr>
              <w:t xml:space="preserve">Conocimiento contable y normativas de </w:t>
            </w:r>
            <w:r>
              <w:rPr>
                <w:rFonts w:ascii="gobCL" w:hAnsi="gobCL" w:cs="Arial"/>
                <w:sz w:val="20"/>
                <w:szCs w:val="20"/>
              </w:rPr>
              <w:t>análisis de costos</w:t>
            </w:r>
            <w:r w:rsidRPr="002E6031">
              <w:rPr>
                <w:rFonts w:ascii="gobCL" w:hAnsi="gobCL" w:cs="Arial"/>
                <w:sz w:val="20"/>
                <w:szCs w:val="20"/>
              </w:rPr>
              <w:t>.</w:t>
            </w:r>
          </w:p>
          <w:p w14:paraId="6F0CB3F9" w14:textId="5319E8AE" w:rsidR="00F220F4" w:rsidRDefault="00F220F4" w:rsidP="00F220F4">
            <w:pPr>
              <w:numPr>
                <w:ilvl w:val="0"/>
                <w:numId w:val="4"/>
              </w:numPr>
              <w:ind w:left="344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54579E">
              <w:rPr>
                <w:rFonts w:ascii="gobCL" w:hAnsi="gobCL" w:cs="Arial"/>
                <w:sz w:val="20"/>
                <w:szCs w:val="20"/>
              </w:rPr>
              <w:t>Manejo en utilización de herramientas informáticas, programas institucionales tales como:  SIGFE, SIS-Q,</w:t>
            </w:r>
            <w:r>
              <w:rPr>
                <w:rFonts w:ascii="gobCL" w:hAnsi="gobCL" w:cs="Arial"/>
                <w:sz w:val="20"/>
                <w:szCs w:val="20"/>
              </w:rPr>
              <w:t xml:space="preserve"> SGCH, SIGFIN, </w:t>
            </w:r>
            <w:proofErr w:type="gramStart"/>
            <w:r>
              <w:rPr>
                <w:rFonts w:ascii="gobCL" w:hAnsi="gobCL" w:cs="Arial"/>
                <w:sz w:val="20"/>
                <w:szCs w:val="20"/>
              </w:rPr>
              <w:t>SIGCOM..</w:t>
            </w:r>
            <w:proofErr w:type="gramEnd"/>
          </w:p>
          <w:p w14:paraId="5B7ECCCF" w14:textId="00F572A1" w:rsidR="001E1FDE" w:rsidRPr="001E1FDE" w:rsidRDefault="00F220F4" w:rsidP="00F220F4">
            <w:pPr>
              <w:numPr>
                <w:ilvl w:val="0"/>
                <w:numId w:val="4"/>
              </w:numPr>
              <w:ind w:left="344" w:right="110"/>
              <w:jc w:val="both"/>
              <w:rPr>
                <w:rFonts w:ascii="gobCL" w:hAnsi="gobCL" w:cs="Arial"/>
                <w:sz w:val="20"/>
                <w:szCs w:val="20"/>
              </w:rPr>
            </w:pPr>
            <w:r>
              <w:rPr>
                <w:rFonts w:ascii="gobCL" w:hAnsi="gobCL" w:cs="Arial"/>
                <w:sz w:val="20"/>
                <w:szCs w:val="20"/>
              </w:rPr>
              <w:t xml:space="preserve">Manejo nivel Intermedio de herramientas </w:t>
            </w:r>
            <w:proofErr w:type="gramStart"/>
            <w:r w:rsidR="009E2FD4">
              <w:rPr>
                <w:rFonts w:ascii="gobCL" w:hAnsi="gobCL" w:cs="Arial"/>
                <w:sz w:val="20"/>
                <w:szCs w:val="20"/>
              </w:rPr>
              <w:t>office</w:t>
            </w:r>
            <w:r>
              <w:rPr>
                <w:rFonts w:ascii="gobCL" w:hAnsi="gobCL" w:cs="Arial"/>
                <w:sz w:val="20"/>
                <w:szCs w:val="20"/>
              </w:rPr>
              <w:t>.</w:t>
            </w:r>
            <w:r w:rsidR="00690F97" w:rsidRPr="00A63489">
              <w:rPr>
                <w:rFonts w:ascii="gobCL" w:hAnsi="gobCL"/>
                <w:sz w:val="20"/>
                <w:szCs w:val="20"/>
              </w:rPr>
              <w:t>.</w:t>
            </w:r>
            <w:proofErr w:type="gramEnd"/>
          </w:p>
        </w:tc>
      </w:tr>
      <w:bookmarkEnd w:id="0"/>
    </w:tbl>
    <w:p w14:paraId="25F48CC7" w14:textId="77777777" w:rsidR="00690F97" w:rsidRDefault="00690F97" w:rsidP="00690F97">
      <w:pPr>
        <w:rPr>
          <w:rFonts w:ascii="gobCL" w:hAnsi="gobCL"/>
          <w:sz w:val="20"/>
          <w:szCs w:val="20"/>
          <w:lang w:val="es-MX"/>
        </w:rPr>
      </w:pPr>
    </w:p>
    <w:tbl>
      <w:tblPr>
        <w:tblW w:w="921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3"/>
        <w:gridCol w:w="2552"/>
      </w:tblGrid>
      <w:tr w:rsidR="001E1FDE" w:rsidRPr="00B171FF" w14:paraId="371F881E" w14:textId="77777777" w:rsidTr="004A3DB0">
        <w:trPr>
          <w:trHeight w:val="207"/>
        </w:trPr>
        <w:tc>
          <w:tcPr>
            <w:tcW w:w="9215" w:type="dxa"/>
            <w:gridSpan w:val="2"/>
            <w:shd w:val="clear" w:color="auto" w:fill="D9D9D9"/>
          </w:tcPr>
          <w:p w14:paraId="0CA87F12" w14:textId="77777777" w:rsidR="001E1FDE" w:rsidRPr="00B171FF" w:rsidRDefault="001E1FDE" w:rsidP="004A3DB0">
            <w:pPr>
              <w:ind w:left="426" w:hanging="426"/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bookmarkStart w:id="1" w:name="_Hlk143599252"/>
            <w:r w:rsidRPr="00B171FF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DIRECTIVAS:  </w:t>
            </w:r>
          </w:p>
        </w:tc>
      </w:tr>
      <w:tr w:rsidR="001E1FDE" w:rsidRPr="00B171FF" w14:paraId="0429AE8A" w14:textId="77777777" w:rsidTr="004A3DB0">
        <w:trPr>
          <w:trHeight w:val="207"/>
        </w:trPr>
        <w:tc>
          <w:tcPr>
            <w:tcW w:w="6663" w:type="dxa"/>
            <w:vAlign w:val="center"/>
          </w:tcPr>
          <w:p w14:paraId="4FB5B1AD" w14:textId="77777777" w:rsidR="001E1FDE" w:rsidRPr="00B171FF" w:rsidRDefault="001E1FDE" w:rsidP="004A3DB0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2552" w:type="dxa"/>
          </w:tcPr>
          <w:p w14:paraId="086E1E55" w14:textId="77777777" w:rsidR="001E1FDE" w:rsidRPr="00B171FF" w:rsidRDefault="001E1FDE" w:rsidP="004A3DB0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038E4640" w14:textId="77777777" w:rsidR="001E1FDE" w:rsidRPr="00B171FF" w:rsidRDefault="001E1FDE" w:rsidP="004A3DB0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1E1FDE" w:rsidRPr="00B171FF" w14:paraId="3C128BA8" w14:textId="77777777" w:rsidTr="004A3DB0">
        <w:trPr>
          <w:trHeight w:val="207"/>
        </w:trPr>
        <w:tc>
          <w:tcPr>
            <w:tcW w:w="6663" w:type="dxa"/>
          </w:tcPr>
          <w:p w14:paraId="4E199AD4" w14:textId="77777777" w:rsidR="001E1FDE" w:rsidRPr="00B171FF" w:rsidRDefault="001E1FDE" w:rsidP="004A3DB0">
            <w:pPr>
              <w:ind w:left="426" w:hanging="426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1. Planificación y Control de Gestion </w:t>
            </w:r>
          </w:p>
        </w:tc>
        <w:tc>
          <w:tcPr>
            <w:tcW w:w="2552" w:type="dxa"/>
          </w:tcPr>
          <w:p w14:paraId="4755A7C8" w14:textId="77777777" w:rsidR="001E1FDE" w:rsidRPr="00B171FF" w:rsidRDefault="001E1FDE" w:rsidP="004A3DB0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Cs/>
                <w:sz w:val="20"/>
                <w:szCs w:val="20"/>
                <w:lang w:val="es-MX"/>
              </w:rPr>
              <w:t>4</w:t>
            </w:r>
          </w:p>
        </w:tc>
      </w:tr>
      <w:tr w:rsidR="001E1FDE" w:rsidRPr="00B171FF" w14:paraId="47991D67" w14:textId="77777777" w:rsidTr="004A3DB0">
        <w:trPr>
          <w:trHeight w:val="207"/>
        </w:trPr>
        <w:tc>
          <w:tcPr>
            <w:tcW w:w="6663" w:type="dxa"/>
          </w:tcPr>
          <w:p w14:paraId="2E848A5E" w14:textId="77777777" w:rsidR="001E1FDE" w:rsidRPr="00B171FF" w:rsidRDefault="001E1FDE" w:rsidP="004A3DB0">
            <w:pPr>
              <w:ind w:left="426" w:hanging="426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Cs/>
                <w:sz w:val="20"/>
                <w:szCs w:val="20"/>
                <w:lang w:val="es-MX"/>
              </w:rPr>
              <w:t>2. Liderazgo de equipos</w:t>
            </w:r>
          </w:p>
        </w:tc>
        <w:tc>
          <w:tcPr>
            <w:tcW w:w="2552" w:type="dxa"/>
          </w:tcPr>
          <w:p w14:paraId="2DBD05ED" w14:textId="77777777" w:rsidR="001E1FDE" w:rsidRPr="00B171FF" w:rsidRDefault="001E1FDE" w:rsidP="004A3DB0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Cs/>
                <w:sz w:val="20"/>
                <w:szCs w:val="20"/>
                <w:lang w:val="es-MX"/>
              </w:rPr>
              <w:t>4</w:t>
            </w:r>
          </w:p>
        </w:tc>
      </w:tr>
    </w:tbl>
    <w:p w14:paraId="54E556D7" w14:textId="77777777" w:rsidR="001E1FDE" w:rsidRPr="00B171FF" w:rsidRDefault="001E1FDE" w:rsidP="001E1FDE">
      <w:pPr>
        <w:rPr>
          <w:rFonts w:ascii="gobCL" w:hAnsi="gobCL"/>
          <w:sz w:val="20"/>
          <w:szCs w:val="20"/>
        </w:rPr>
      </w:pPr>
    </w:p>
    <w:tbl>
      <w:tblPr>
        <w:tblW w:w="921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3"/>
        <w:gridCol w:w="2552"/>
      </w:tblGrid>
      <w:tr w:rsidR="001E1FDE" w:rsidRPr="00B171FF" w14:paraId="4E4B8116" w14:textId="77777777" w:rsidTr="004A3DB0">
        <w:tc>
          <w:tcPr>
            <w:tcW w:w="9215" w:type="dxa"/>
            <w:gridSpan w:val="2"/>
            <w:shd w:val="clear" w:color="auto" w:fill="D9D9D9"/>
          </w:tcPr>
          <w:p w14:paraId="7D415449" w14:textId="77777777" w:rsidR="001E1FDE" w:rsidRPr="00B171FF" w:rsidRDefault="001E1FDE" w:rsidP="004A3DB0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 TRANSVERSALES: </w:t>
            </w:r>
          </w:p>
        </w:tc>
      </w:tr>
      <w:tr w:rsidR="001E1FDE" w:rsidRPr="00B171FF" w14:paraId="792FD89D" w14:textId="77777777" w:rsidTr="004A3DB0">
        <w:trPr>
          <w:trHeight w:val="207"/>
        </w:trPr>
        <w:tc>
          <w:tcPr>
            <w:tcW w:w="6663" w:type="dxa"/>
            <w:vAlign w:val="center"/>
          </w:tcPr>
          <w:p w14:paraId="41A3F98A" w14:textId="77777777" w:rsidR="001E1FDE" w:rsidRPr="00B171FF" w:rsidRDefault="001E1FDE" w:rsidP="004A3DB0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2552" w:type="dxa"/>
          </w:tcPr>
          <w:p w14:paraId="4AA90716" w14:textId="77777777" w:rsidR="001E1FDE" w:rsidRPr="00B171FF" w:rsidRDefault="001E1FDE" w:rsidP="004A3DB0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5181BCAB" w14:textId="77777777" w:rsidR="001E1FDE" w:rsidRPr="00B171FF" w:rsidRDefault="001E1FDE" w:rsidP="004A3DB0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1E1FDE" w:rsidRPr="00B171FF" w14:paraId="6DC32BC3" w14:textId="77777777" w:rsidTr="004A3DB0">
        <w:tc>
          <w:tcPr>
            <w:tcW w:w="6663" w:type="dxa"/>
          </w:tcPr>
          <w:p w14:paraId="3B95FFD6" w14:textId="77777777" w:rsidR="001E1FDE" w:rsidRPr="00B171FF" w:rsidRDefault="001E1FDE" w:rsidP="004A3DB0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1. Comunicación efectiva</w:t>
            </w:r>
          </w:p>
        </w:tc>
        <w:tc>
          <w:tcPr>
            <w:tcW w:w="2552" w:type="dxa"/>
          </w:tcPr>
          <w:p w14:paraId="048497E0" w14:textId="77777777" w:rsidR="001E1FDE" w:rsidRPr="00B171FF" w:rsidRDefault="001E1FDE" w:rsidP="004A3DB0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1E1FDE" w:rsidRPr="00B171FF" w14:paraId="70F5DB0A" w14:textId="77777777" w:rsidTr="004A3DB0">
        <w:tc>
          <w:tcPr>
            <w:tcW w:w="6663" w:type="dxa"/>
          </w:tcPr>
          <w:p w14:paraId="7372CB4D" w14:textId="77777777" w:rsidR="001E1FDE" w:rsidRPr="00B171FF" w:rsidRDefault="001E1FDE" w:rsidP="004A3DB0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2. Iniciativa y proactividad</w:t>
            </w:r>
          </w:p>
        </w:tc>
        <w:tc>
          <w:tcPr>
            <w:tcW w:w="2552" w:type="dxa"/>
          </w:tcPr>
          <w:p w14:paraId="15EE45BB" w14:textId="77777777" w:rsidR="001E1FDE" w:rsidRPr="00B171FF" w:rsidRDefault="001E1FDE" w:rsidP="004A3DB0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1E1FDE" w:rsidRPr="00B171FF" w14:paraId="2DD4C4AB" w14:textId="77777777" w:rsidTr="004A3DB0">
        <w:tc>
          <w:tcPr>
            <w:tcW w:w="6663" w:type="dxa"/>
          </w:tcPr>
          <w:p w14:paraId="22E1131C" w14:textId="77777777" w:rsidR="001E1FDE" w:rsidRPr="00B171FF" w:rsidRDefault="001E1FDE" w:rsidP="004A3DB0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 xml:space="preserve">3. Organización y Planificación </w:t>
            </w:r>
          </w:p>
        </w:tc>
        <w:tc>
          <w:tcPr>
            <w:tcW w:w="2552" w:type="dxa"/>
          </w:tcPr>
          <w:p w14:paraId="2FA6D20B" w14:textId="77777777" w:rsidR="001E1FDE" w:rsidRPr="00B171FF" w:rsidRDefault="001E1FDE" w:rsidP="004A3DB0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1E1FDE" w:rsidRPr="00B171FF" w14:paraId="78D4BEC9" w14:textId="77777777" w:rsidTr="004A3DB0">
        <w:tc>
          <w:tcPr>
            <w:tcW w:w="6663" w:type="dxa"/>
          </w:tcPr>
          <w:p w14:paraId="56899156" w14:textId="77777777" w:rsidR="001E1FDE" w:rsidRPr="00B171FF" w:rsidRDefault="001E1FDE" w:rsidP="004A3DB0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4. Orientación y Atencion al Usuario</w:t>
            </w:r>
          </w:p>
        </w:tc>
        <w:tc>
          <w:tcPr>
            <w:tcW w:w="2552" w:type="dxa"/>
          </w:tcPr>
          <w:p w14:paraId="76997970" w14:textId="77777777" w:rsidR="001E1FDE" w:rsidRPr="00B171FF" w:rsidRDefault="001E1FDE" w:rsidP="004A3DB0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1E1FDE" w:rsidRPr="00B171FF" w14:paraId="2F781D40" w14:textId="77777777" w:rsidTr="004A3DB0">
        <w:tc>
          <w:tcPr>
            <w:tcW w:w="6663" w:type="dxa"/>
          </w:tcPr>
          <w:p w14:paraId="14A82407" w14:textId="77777777" w:rsidR="001E1FDE" w:rsidRPr="00B171FF" w:rsidRDefault="001E1FDE" w:rsidP="004A3DB0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 xml:space="preserve">5. Orientación a la Eficiencia y Calidad del Trabajo </w:t>
            </w:r>
          </w:p>
        </w:tc>
        <w:tc>
          <w:tcPr>
            <w:tcW w:w="2552" w:type="dxa"/>
          </w:tcPr>
          <w:p w14:paraId="117ACF87" w14:textId="77777777" w:rsidR="001E1FDE" w:rsidRPr="00B171FF" w:rsidRDefault="001E1FDE" w:rsidP="004A3DB0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1E1FDE" w:rsidRPr="00B171FF" w14:paraId="3E56EFA4" w14:textId="77777777" w:rsidTr="004A3DB0">
        <w:tc>
          <w:tcPr>
            <w:tcW w:w="6663" w:type="dxa"/>
          </w:tcPr>
          <w:p w14:paraId="2E06E45C" w14:textId="77777777" w:rsidR="001E1FDE" w:rsidRPr="00B171FF" w:rsidRDefault="001E1FDE" w:rsidP="004A3DB0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 xml:space="preserve">6. Tolerancia al Trabajo Bajo Presión </w:t>
            </w:r>
          </w:p>
        </w:tc>
        <w:tc>
          <w:tcPr>
            <w:tcW w:w="2552" w:type="dxa"/>
          </w:tcPr>
          <w:p w14:paraId="59737B88" w14:textId="77777777" w:rsidR="001E1FDE" w:rsidRPr="00B171FF" w:rsidRDefault="001E1FDE" w:rsidP="004A3DB0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171FF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bookmarkEnd w:id="1"/>
    </w:tbl>
    <w:p w14:paraId="00E6807B" w14:textId="77777777" w:rsidR="00CD0957" w:rsidRPr="00A63489" w:rsidRDefault="00CD0957">
      <w:pPr>
        <w:rPr>
          <w:rFonts w:ascii="gobCL" w:hAnsi="gobCL"/>
          <w:sz w:val="20"/>
          <w:szCs w:val="20"/>
        </w:rPr>
      </w:pPr>
    </w:p>
    <w:sectPr w:rsidR="00CD0957" w:rsidRPr="00A63489" w:rsidSect="00CD0957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58F55" w14:textId="77777777" w:rsidR="00FA18A6" w:rsidRDefault="00FA18A6" w:rsidP="00CD0957">
      <w:r>
        <w:separator/>
      </w:r>
    </w:p>
  </w:endnote>
  <w:endnote w:type="continuationSeparator" w:id="0">
    <w:p w14:paraId="644CAA08" w14:textId="77777777" w:rsidR="00FA18A6" w:rsidRDefault="00FA18A6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2" name="Imagen 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24D35" w14:textId="77777777" w:rsidR="00FA18A6" w:rsidRDefault="00FA18A6" w:rsidP="00CD0957">
      <w:r>
        <w:separator/>
      </w:r>
    </w:p>
  </w:footnote>
  <w:footnote w:type="continuationSeparator" w:id="0">
    <w:p w14:paraId="1AB8760B" w14:textId="77777777" w:rsidR="00FA18A6" w:rsidRDefault="00FA18A6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A2DD3"/>
    <w:multiLevelType w:val="hybridMultilevel"/>
    <w:tmpl w:val="3280CCDC"/>
    <w:lvl w:ilvl="0" w:tplc="BCAA7E72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 w:hint="default"/>
      </w:rPr>
    </w:lvl>
    <w:lvl w:ilvl="1" w:tplc="3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4703B4"/>
    <w:multiLevelType w:val="multilevel"/>
    <w:tmpl w:val="85CC717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>
      <w:start w:val="2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3268CD"/>
    <w:multiLevelType w:val="hybridMultilevel"/>
    <w:tmpl w:val="BB9CDA1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 w15:restartNumberingAfterBreak="0">
    <w:nsid w:val="28126DF4"/>
    <w:multiLevelType w:val="hybridMultilevel"/>
    <w:tmpl w:val="93E64260"/>
    <w:lvl w:ilvl="0" w:tplc="340A000B">
      <w:start w:val="1"/>
      <w:numFmt w:val="bullet"/>
      <w:lvlText w:val=""/>
      <w:lvlJc w:val="left"/>
      <w:pPr>
        <w:ind w:left="113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5" w15:restartNumberingAfterBreak="0">
    <w:nsid w:val="299D304C"/>
    <w:multiLevelType w:val="hybridMultilevel"/>
    <w:tmpl w:val="2D5A4A3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B4E10"/>
    <w:multiLevelType w:val="multilevel"/>
    <w:tmpl w:val="0140622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B1D3C01"/>
    <w:multiLevelType w:val="hybridMultilevel"/>
    <w:tmpl w:val="4368564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70E15"/>
    <w:multiLevelType w:val="hybridMultilevel"/>
    <w:tmpl w:val="D5B4DF18"/>
    <w:lvl w:ilvl="0" w:tplc="34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52539332">
    <w:abstractNumId w:val="1"/>
  </w:num>
  <w:num w:numId="2" w16cid:durableId="740830164">
    <w:abstractNumId w:val="3"/>
  </w:num>
  <w:num w:numId="3" w16cid:durableId="785268752">
    <w:abstractNumId w:val="0"/>
  </w:num>
  <w:num w:numId="4" w16cid:durableId="1488015550">
    <w:abstractNumId w:val="6"/>
  </w:num>
  <w:num w:numId="5" w16cid:durableId="1854492122">
    <w:abstractNumId w:val="7"/>
  </w:num>
  <w:num w:numId="6" w16cid:durableId="644509928">
    <w:abstractNumId w:val="8"/>
  </w:num>
  <w:num w:numId="7" w16cid:durableId="13502288">
    <w:abstractNumId w:val="5"/>
  </w:num>
  <w:num w:numId="8" w16cid:durableId="1301611658">
    <w:abstractNumId w:val="2"/>
  </w:num>
  <w:num w:numId="9" w16cid:durableId="10916619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0503"/>
    <w:rsid w:val="00040276"/>
    <w:rsid w:val="001B01C4"/>
    <w:rsid w:val="001E1FDE"/>
    <w:rsid w:val="001F18A8"/>
    <w:rsid w:val="0029655A"/>
    <w:rsid w:val="003337C2"/>
    <w:rsid w:val="00383518"/>
    <w:rsid w:val="003A6202"/>
    <w:rsid w:val="004419F3"/>
    <w:rsid w:val="00501EDB"/>
    <w:rsid w:val="00536BA9"/>
    <w:rsid w:val="00690F97"/>
    <w:rsid w:val="006C7FC2"/>
    <w:rsid w:val="007848C2"/>
    <w:rsid w:val="00921F4D"/>
    <w:rsid w:val="009B381A"/>
    <w:rsid w:val="009D4CCC"/>
    <w:rsid w:val="009E2FD4"/>
    <w:rsid w:val="00A63489"/>
    <w:rsid w:val="00AB3C8F"/>
    <w:rsid w:val="00BC58F8"/>
    <w:rsid w:val="00C34386"/>
    <w:rsid w:val="00C44F17"/>
    <w:rsid w:val="00CD0957"/>
    <w:rsid w:val="00CD15DD"/>
    <w:rsid w:val="00D80C4B"/>
    <w:rsid w:val="00E30BF4"/>
    <w:rsid w:val="00EB2DAE"/>
    <w:rsid w:val="00F220F4"/>
    <w:rsid w:val="00FA1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90F9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690F9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690F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690F9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690F9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690F9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customStyle="1" w:styleId="a">
    <w:basedOn w:val="Normal"/>
    <w:next w:val="Ttulo"/>
    <w:qFormat/>
    <w:rsid w:val="00690F9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690F97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90F97"/>
    <w:rPr>
      <w:rFonts w:ascii="Arial" w:eastAsia="Times New Roman" w:hAnsi="Arial" w:cs="Arial"/>
      <w:sz w:val="22"/>
      <w:lang w:eastAsia="es-ES"/>
    </w:rPr>
  </w:style>
  <w:style w:type="character" w:styleId="Refdecomentario">
    <w:name w:val="annotation reference"/>
    <w:uiPriority w:val="99"/>
    <w:unhideWhenUsed/>
    <w:rsid w:val="00690F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90F9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90F97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690F9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0F97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  <w:style w:type="paragraph" w:styleId="Prrafodelista">
    <w:name w:val="List Paragraph"/>
    <w:basedOn w:val="Normal"/>
    <w:uiPriority w:val="34"/>
    <w:qFormat/>
    <w:rsid w:val="001E1F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656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7</cp:revision>
  <cp:lastPrinted>2021-02-23T14:49:00Z</cp:lastPrinted>
  <dcterms:created xsi:type="dcterms:W3CDTF">2023-09-13T13:37:00Z</dcterms:created>
  <dcterms:modified xsi:type="dcterms:W3CDTF">2023-11-23T19:57:00Z</dcterms:modified>
</cp:coreProperties>
</file>