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58008" w14:textId="77777777" w:rsidR="009A064A" w:rsidRPr="0039041F" w:rsidRDefault="009A064A" w:rsidP="009A064A">
      <w:pPr>
        <w:pStyle w:val="Ttulo"/>
        <w:rPr>
          <w:rFonts w:ascii="gobCL" w:hAnsi="gobCL" w:cs="Calibri"/>
          <w:sz w:val="24"/>
        </w:rPr>
      </w:pPr>
      <w:r w:rsidRPr="0039041F">
        <w:rPr>
          <w:rFonts w:ascii="gobCL" w:hAnsi="gobCL" w:cs="Calibri"/>
          <w:sz w:val="24"/>
        </w:rPr>
        <w:t>CONTENIDO Y PERFIL DE CARGO</w:t>
      </w:r>
    </w:p>
    <w:p w14:paraId="50BD9164" w14:textId="77777777" w:rsidR="009A064A" w:rsidRPr="0039041F" w:rsidRDefault="009A064A" w:rsidP="009A064A">
      <w:pPr>
        <w:jc w:val="center"/>
        <w:rPr>
          <w:rFonts w:ascii="gobCL" w:hAnsi="gobCL" w:cs="Calibri"/>
          <w:b/>
          <w:sz w:val="20"/>
          <w:szCs w:val="20"/>
          <w:u w:val="single"/>
          <w:lang w:val="es-MX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2346"/>
        <w:gridCol w:w="2880"/>
        <w:gridCol w:w="1928"/>
      </w:tblGrid>
      <w:tr w:rsidR="009A064A" w:rsidRPr="0039041F" w14:paraId="01C9BA08" w14:textId="77777777" w:rsidTr="0039041F">
        <w:trPr>
          <w:trHeight w:val="70"/>
        </w:trPr>
        <w:tc>
          <w:tcPr>
            <w:tcW w:w="3903" w:type="dxa"/>
            <w:shd w:val="clear" w:color="auto" w:fill="FFD757"/>
            <w:vAlign w:val="center"/>
          </w:tcPr>
          <w:p w14:paraId="137F850B" w14:textId="77777777" w:rsidR="009A064A" w:rsidRPr="0039041F" w:rsidRDefault="009A064A" w:rsidP="00F479E7">
            <w:pPr>
              <w:pStyle w:val="Ttulo3"/>
              <w:spacing w:before="0" w:after="0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39041F">
              <w:rPr>
                <w:rFonts w:ascii="gobCL" w:hAnsi="gobCL" w:cs="Calibri"/>
                <w:sz w:val="20"/>
                <w:szCs w:val="20"/>
              </w:rPr>
              <w:t>NOMBRE DEL CARGO/FUNCIÓN</w:t>
            </w:r>
          </w:p>
        </w:tc>
        <w:tc>
          <w:tcPr>
            <w:tcW w:w="2346" w:type="dxa"/>
            <w:shd w:val="clear" w:color="auto" w:fill="FFD757"/>
            <w:vAlign w:val="center"/>
          </w:tcPr>
          <w:p w14:paraId="1E1FB710" w14:textId="77777777" w:rsidR="009A064A" w:rsidRPr="0039041F" w:rsidRDefault="009A064A" w:rsidP="00F479E7">
            <w:pPr>
              <w:pStyle w:val="Ttulo3"/>
              <w:spacing w:before="0" w:after="0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39041F">
              <w:rPr>
                <w:rFonts w:ascii="gobCL" w:hAnsi="gobCL" w:cs="Calibri"/>
                <w:sz w:val="20"/>
                <w:szCs w:val="20"/>
              </w:rPr>
              <w:t>DEPENDENCIA</w:t>
            </w:r>
          </w:p>
        </w:tc>
        <w:tc>
          <w:tcPr>
            <w:tcW w:w="2880" w:type="dxa"/>
            <w:shd w:val="clear" w:color="auto" w:fill="FFD757"/>
            <w:vAlign w:val="center"/>
          </w:tcPr>
          <w:p w14:paraId="41BE9FE7" w14:textId="77777777" w:rsidR="009A064A" w:rsidRPr="0039041F" w:rsidRDefault="009A064A" w:rsidP="00F479E7">
            <w:pPr>
              <w:pStyle w:val="Ttulo1"/>
              <w:spacing w:before="0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39041F">
              <w:rPr>
                <w:rFonts w:ascii="gobCL" w:hAnsi="gobCL" w:cs="Calibri"/>
                <w:sz w:val="20"/>
                <w:szCs w:val="20"/>
              </w:rPr>
              <w:t>UNIDAD DE TRABAJO Y ESTABLECIMIENTO</w:t>
            </w:r>
          </w:p>
        </w:tc>
        <w:tc>
          <w:tcPr>
            <w:tcW w:w="1928" w:type="dxa"/>
            <w:shd w:val="clear" w:color="auto" w:fill="FFD757"/>
            <w:vAlign w:val="center"/>
          </w:tcPr>
          <w:p w14:paraId="49093882" w14:textId="77777777" w:rsidR="009A064A" w:rsidRPr="0039041F" w:rsidRDefault="009A064A" w:rsidP="00F479E7">
            <w:pPr>
              <w:jc w:val="center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A064A" w:rsidRPr="0039041F" w14:paraId="3E43DCFE" w14:textId="77777777" w:rsidTr="0039041F">
        <w:trPr>
          <w:trHeight w:val="521"/>
        </w:trPr>
        <w:tc>
          <w:tcPr>
            <w:tcW w:w="3903" w:type="dxa"/>
            <w:vAlign w:val="center"/>
          </w:tcPr>
          <w:p w14:paraId="32F2807A" w14:textId="48AACECE" w:rsidR="009A064A" w:rsidRPr="0039041F" w:rsidRDefault="009A064A" w:rsidP="00F479E7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color w:val="000000"/>
                <w:sz w:val="20"/>
                <w:szCs w:val="20"/>
              </w:rPr>
              <w:t>Encargado</w:t>
            </w:r>
            <w:r w:rsidR="0039041F">
              <w:rPr>
                <w:rFonts w:ascii="gobCL" w:hAnsi="gobCL" w:cs="Calibri"/>
                <w:color w:val="000000"/>
                <w:sz w:val="20"/>
                <w:szCs w:val="20"/>
              </w:rPr>
              <w:t>/a</w:t>
            </w:r>
            <w:r w:rsidRPr="0039041F">
              <w:rPr>
                <w:rFonts w:ascii="gobCL" w:hAnsi="gobCL" w:cs="Calibri"/>
                <w:color w:val="000000"/>
                <w:sz w:val="20"/>
                <w:szCs w:val="20"/>
              </w:rPr>
              <w:t xml:space="preserve"> de Infraestructura de Servidores</w:t>
            </w:r>
          </w:p>
        </w:tc>
        <w:tc>
          <w:tcPr>
            <w:tcW w:w="2346" w:type="dxa"/>
            <w:vAlign w:val="center"/>
          </w:tcPr>
          <w:p w14:paraId="1C378B50" w14:textId="459D9C01" w:rsidR="009A064A" w:rsidRPr="0039041F" w:rsidRDefault="0039041F" w:rsidP="00F479E7">
            <w:pPr>
              <w:pStyle w:val="Ttulo3"/>
              <w:spacing w:before="0"/>
              <w:jc w:val="center"/>
              <w:rPr>
                <w:rFonts w:ascii="gobCL" w:hAnsi="gobCL" w:cs="Calibri"/>
                <w:b w:val="0"/>
                <w:sz w:val="20"/>
                <w:szCs w:val="20"/>
              </w:rPr>
            </w:pPr>
            <w:r>
              <w:rPr>
                <w:rFonts w:ascii="gobCL" w:hAnsi="gobCL" w:cs="Calibri"/>
                <w:b w:val="0"/>
                <w:color w:val="000000"/>
                <w:sz w:val="20"/>
                <w:szCs w:val="20"/>
              </w:rPr>
              <w:t xml:space="preserve">Jefatura </w:t>
            </w:r>
            <w:r w:rsidR="009A064A" w:rsidRPr="0039041F">
              <w:rPr>
                <w:rFonts w:ascii="gobCL" w:hAnsi="gobCL" w:cs="Calibri"/>
                <w:b w:val="0"/>
                <w:color w:val="000000"/>
                <w:sz w:val="20"/>
                <w:szCs w:val="20"/>
              </w:rPr>
              <w:t>Unidad de Ciberseguridad</w:t>
            </w:r>
          </w:p>
        </w:tc>
        <w:tc>
          <w:tcPr>
            <w:tcW w:w="2880" w:type="dxa"/>
            <w:vAlign w:val="center"/>
          </w:tcPr>
          <w:p w14:paraId="19E82F04" w14:textId="77777777" w:rsidR="009A064A" w:rsidRPr="0039041F" w:rsidRDefault="009A064A" w:rsidP="00F479E7">
            <w:pPr>
              <w:pStyle w:val="Ttulo1"/>
              <w:spacing w:before="0"/>
              <w:jc w:val="center"/>
              <w:rPr>
                <w:rFonts w:ascii="gobCL" w:hAnsi="gobCL" w:cs="Calibri"/>
                <w:b w:val="0"/>
                <w:sz w:val="20"/>
                <w:szCs w:val="20"/>
              </w:rPr>
            </w:pPr>
            <w:r w:rsidRPr="0039041F">
              <w:rPr>
                <w:rFonts w:ascii="gobCL" w:hAnsi="gobCL" w:cs="Calibri"/>
                <w:b w:val="0"/>
                <w:color w:val="000000"/>
                <w:sz w:val="20"/>
                <w:szCs w:val="20"/>
              </w:rPr>
              <w:t>Departamento TIC</w:t>
            </w:r>
          </w:p>
        </w:tc>
        <w:tc>
          <w:tcPr>
            <w:tcW w:w="1928" w:type="dxa"/>
            <w:vAlign w:val="center"/>
          </w:tcPr>
          <w:p w14:paraId="7B6073B5" w14:textId="65AA957A" w:rsidR="00480D0B" w:rsidRPr="0039041F" w:rsidRDefault="009A064A" w:rsidP="00F84E04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15º</w:t>
            </w:r>
          </w:p>
        </w:tc>
      </w:tr>
    </w:tbl>
    <w:p w14:paraId="4C81C807" w14:textId="77777777" w:rsidR="009A064A" w:rsidRPr="0039041F" w:rsidRDefault="009A064A" w:rsidP="009A064A">
      <w:pPr>
        <w:jc w:val="both"/>
        <w:rPr>
          <w:rFonts w:ascii="gobCL" w:hAnsi="gobCL" w:cs="Calibri"/>
          <w:b/>
          <w:sz w:val="20"/>
          <w:szCs w:val="20"/>
          <w:u w:val="single"/>
          <w:lang w:val="es-MX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9A064A" w:rsidRPr="0039041F" w14:paraId="17C64F34" w14:textId="77777777" w:rsidTr="0039041F">
        <w:trPr>
          <w:trHeight w:val="70"/>
        </w:trPr>
        <w:tc>
          <w:tcPr>
            <w:tcW w:w="11057" w:type="dxa"/>
            <w:shd w:val="clear" w:color="auto" w:fill="FFD757"/>
          </w:tcPr>
          <w:p w14:paraId="29E38086" w14:textId="77777777" w:rsidR="009A064A" w:rsidRPr="0039041F" w:rsidRDefault="009A064A" w:rsidP="00F479E7">
            <w:pPr>
              <w:pStyle w:val="Ttulo2"/>
              <w:spacing w:before="0" w:after="0"/>
              <w:rPr>
                <w:rFonts w:ascii="gobCL" w:hAnsi="gobCL" w:cs="Calibri"/>
                <w:i w:val="0"/>
                <w:iCs w:val="0"/>
                <w:sz w:val="20"/>
                <w:szCs w:val="20"/>
              </w:rPr>
            </w:pPr>
            <w:r w:rsidRPr="0039041F">
              <w:rPr>
                <w:rFonts w:ascii="gobCL" w:hAnsi="gobCL" w:cs="Calibri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A064A" w:rsidRPr="0039041F" w14:paraId="7F7B9E00" w14:textId="77777777" w:rsidTr="0039041F">
        <w:trPr>
          <w:trHeight w:val="70"/>
        </w:trPr>
        <w:tc>
          <w:tcPr>
            <w:tcW w:w="11057" w:type="dxa"/>
            <w:shd w:val="clear" w:color="auto" w:fill="D9D9D9" w:themeFill="background1" w:themeFillShade="D9"/>
          </w:tcPr>
          <w:p w14:paraId="2DD92C0C" w14:textId="77777777" w:rsidR="009A064A" w:rsidRPr="0039041F" w:rsidRDefault="009A064A" w:rsidP="0039041F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OBJETIVO O PROPOSITO DEL CARGO </w:t>
            </w:r>
          </w:p>
        </w:tc>
      </w:tr>
      <w:tr w:rsidR="009A064A" w:rsidRPr="0039041F" w14:paraId="0FD28FDE" w14:textId="77777777" w:rsidTr="00480D0B">
        <w:trPr>
          <w:trHeight w:val="1350"/>
        </w:trPr>
        <w:tc>
          <w:tcPr>
            <w:tcW w:w="11057" w:type="dxa"/>
          </w:tcPr>
          <w:p w14:paraId="03C3F675" w14:textId="2411868B" w:rsidR="009A064A" w:rsidRPr="0039041F" w:rsidRDefault="009A064A" w:rsidP="00F479E7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  <w:lang w:val="es-MX"/>
              </w:rPr>
              <w:t>Administrar la infraestructura de servidores del Hospital Provincial de Ovalle para gestionar, monitorear y resguardar el uso de los recursos de procesamiento y almacenamiento disponibles, velando por el correcto funcionamiento de los sistemas informáticos y de información, a través de la implementación de procedimientos documentados que se alineen con las mejores prácticas en ciberseguridad para la continuidad de las operaciones, la capacidad de resiliencia y las políticas de seguridad de la información definidas por el establecimiento.</w:t>
            </w:r>
            <w:r w:rsidR="0039041F">
              <w:rPr>
                <w:rFonts w:ascii="gobCL" w:hAnsi="gobCL" w:cs="Calibri"/>
                <w:bCs/>
                <w:kern w:val="32"/>
                <w:sz w:val="20"/>
                <w:szCs w:val="20"/>
                <w:lang w:val="es-MX"/>
              </w:rPr>
              <w:t xml:space="preserve">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  <w:lang w:val="es-MX"/>
              </w:rPr>
              <w:t>Además, prestará apoyo en labores de soporte a usuarios, implementación de controles de seguridad informática, la gestión y el mantenimiento de las herramientas de seguridad que administra la unidad.</w:t>
            </w:r>
          </w:p>
        </w:tc>
      </w:tr>
      <w:tr w:rsidR="009A064A" w:rsidRPr="0039041F" w14:paraId="6000EAB5" w14:textId="77777777" w:rsidTr="00480D0B">
        <w:tc>
          <w:tcPr>
            <w:tcW w:w="11057" w:type="dxa"/>
            <w:shd w:val="clear" w:color="auto" w:fill="D9D9D9" w:themeFill="background1" w:themeFillShade="D9"/>
          </w:tcPr>
          <w:p w14:paraId="1BE5F551" w14:textId="77777777" w:rsidR="009A064A" w:rsidRPr="0039041F" w:rsidRDefault="009A064A" w:rsidP="0039041F">
            <w:pPr>
              <w:spacing w:line="240" w:lineRule="exact"/>
              <w:jc w:val="both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A064A" w:rsidRPr="0039041F" w14:paraId="6370B691" w14:textId="77777777" w:rsidTr="00480D0B">
        <w:trPr>
          <w:trHeight w:val="5201"/>
        </w:trPr>
        <w:tc>
          <w:tcPr>
            <w:tcW w:w="11057" w:type="dxa"/>
          </w:tcPr>
          <w:p w14:paraId="1E390A22" w14:textId="77777777" w:rsidR="009A064A" w:rsidRPr="0039041F" w:rsidRDefault="009A064A" w:rsidP="00F479E7">
            <w:pPr>
              <w:jc w:val="both"/>
              <w:rPr>
                <w:rFonts w:ascii="gobCL" w:hAnsi="gobCL" w:cs="Calibri"/>
                <w:bCs/>
                <w:sz w:val="10"/>
                <w:szCs w:val="10"/>
                <w:lang w:val="es-MX"/>
              </w:rPr>
            </w:pPr>
          </w:p>
          <w:tbl>
            <w:tblPr>
              <w:tblW w:w="108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7"/>
              <w:gridCol w:w="10264"/>
            </w:tblGrid>
            <w:tr w:rsidR="009A064A" w:rsidRPr="0039041F" w14:paraId="6FF5ACE7" w14:textId="77777777" w:rsidTr="0039041F">
              <w:tc>
                <w:tcPr>
                  <w:tcW w:w="577" w:type="dxa"/>
                </w:tcPr>
                <w:p w14:paraId="0D466ECE" w14:textId="77777777" w:rsidR="009A064A" w:rsidRPr="0039041F" w:rsidRDefault="009A064A" w:rsidP="00F479E7">
                  <w:pPr>
                    <w:jc w:val="center"/>
                    <w:rPr>
                      <w:rFonts w:ascii="gobCL" w:hAnsi="gobCL" w:cs="Calibri"/>
                      <w:bCs/>
                      <w:sz w:val="20"/>
                      <w:szCs w:val="20"/>
                      <w:lang w:val="es-MX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10264" w:type="dxa"/>
                </w:tcPr>
                <w:p w14:paraId="62158E01" w14:textId="77777777" w:rsidR="009A064A" w:rsidRPr="0039041F" w:rsidRDefault="009A064A" w:rsidP="00F479E7">
                  <w:pPr>
                    <w:tabs>
                      <w:tab w:val="left" w:pos="1780"/>
                    </w:tabs>
                    <w:jc w:val="center"/>
                    <w:rPr>
                      <w:rFonts w:ascii="gobCL" w:hAnsi="gobCL" w:cs="Calibri"/>
                      <w:bCs/>
                      <w:sz w:val="20"/>
                      <w:szCs w:val="20"/>
                      <w:lang w:val="es-MX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A064A" w:rsidRPr="0039041F" w14:paraId="078397EE" w14:textId="77777777" w:rsidTr="0039041F">
              <w:tc>
                <w:tcPr>
                  <w:tcW w:w="577" w:type="dxa"/>
                  <w:vAlign w:val="center"/>
                </w:tcPr>
                <w:p w14:paraId="3EF71361" w14:textId="38904844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64" w:type="dxa"/>
                  <w:shd w:val="clear" w:color="auto" w:fill="auto"/>
                </w:tcPr>
                <w:p w14:paraId="27AF34A6" w14:textId="77777777" w:rsidR="009A064A" w:rsidRPr="0039041F" w:rsidRDefault="009A064A" w:rsidP="00F479E7">
                  <w:pPr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Supervisión de la sala de servidores para mantener condiciones adecuadas de operación y seguridad.</w:t>
                  </w:r>
                </w:p>
              </w:tc>
            </w:tr>
            <w:tr w:rsidR="009A064A" w:rsidRPr="0039041F" w14:paraId="520D397E" w14:textId="77777777" w:rsidTr="0039041F">
              <w:tc>
                <w:tcPr>
                  <w:tcW w:w="577" w:type="dxa"/>
                  <w:vAlign w:val="center"/>
                </w:tcPr>
                <w:p w14:paraId="5E682DD9" w14:textId="1231194B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64" w:type="dxa"/>
                </w:tcPr>
                <w:p w14:paraId="5DB3B400" w14:textId="77777777" w:rsidR="009A064A" w:rsidRPr="0039041F" w:rsidRDefault="009A064A" w:rsidP="00F479E7">
                  <w:pPr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Administrar plataformas de virtualización </w:t>
                  </w:r>
                  <w:proofErr w:type="spellStart"/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On</w:t>
                  </w:r>
                  <w:proofErr w:type="spellEnd"/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-Premise y Cloud.</w:t>
                  </w:r>
                </w:p>
              </w:tc>
            </w:tr>
            <w:tr w:rsidR="009A064A" w:rsidRPr="0039041F" w14:paraId="15AA3D0B" w14:textId="77777777" w:rsidTr="0039041F">
              <w:tc>
                <w:tcPr>
                  <w:tcW w:w="577" w:type="dxa"/>
                  <w:vAlign w:val="center"/>
                </w:tcPr>
                <w:p w14:paraId="60637A47" w14:textId="00A41BC1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64" w:type="dxa"/>
                </w:tcPr>
                <w:p w14:paraId="6356D806" w14:textId="34E4CC99" w:rsidR="009A064A" w:rsidRPr="0039041F" w:rsidRDefault="009A064A" w:rsidP="00F479E7">
                  <w:pPr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Administrar Servidores Institucionales a nivel de sistema operativo para la provisión </w:t>
                  </w:r>
                  <w:r w:rsidR="00763F6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de </w:t>
                  </w: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servicios en red.</w:t>
                  </w:r>
                </w:p>
              </w:tc>
            </w:tr>
            <w:tr w:rsidR="009A064A" w:rsidRPr="0039041F" w14:paraId="035C394A" w14:textId="77777777" w:rsidTr="0039041F">
              <w:tc>
                <w:tcPr>
                  <w:tcW w:w="577" w:type="dxa"/>
                  <w:vAlign w:val="center"/>
                </w:tcPr>
                <w:p w14:paraId="3EF480D3" w14:textId="32C975DC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264" w:type="dxa"/>
                </w:tcPr>
                <w:p w14:paraId="44FEF079" w14:textId="77777777" w:rsidR="009A064A" w:rsidRPr="0039041F" w:rsidRDefault="009A064A" w:rsidP="00F479E7">
                  <w:pPr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Definir, documentar y aplicar procedimientos seguros para la administración y operación de servidores y servicios TIC.</w:t>
                  </w:r>
                </w:p>
              </w:tc>
            </w:tr>
            <w:tr w:rsidR="009A064A" w:rsidRPr="0039041F" w14:paraId="63FDDB15" w14:textId="77777777" w:rsidTr="0039041F">
              <w:tc>
                <w:tcPr>
                  <w:tcW w:w="577" w:type="dxa"/>
                  <w:vAlign w:val="center"/>
                </w:tcPr>
                <w:p w14:paraId="040E6B82" w14:textId="75BB3BFB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264" w:type="dxa"/>
                </w:tcPr>
                <w:p w14:paraId="383F005E" w14:textId="77777777" w:rsidR="009A064A" w:rsidRPr="0039041F" w:rsidRDefault="009A064A" w:rsidP="00F479E7">
                  <w:pPr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Documentar y mantener registros actualizados</w:t>
                  </w:r>
                  <w:r w:rsidRPr="0039041F">
                    <w:rPr>
                      <w:rFonts w:ascii="gobCL" w:hAnsi="gobCL" w:cs="Calibri"/>
                      <w:sz w:val="20"/>
                      <w:szCs w:val="20"/>
                    </w:rPr>
                    <w:t xml:space="preserve"> sobre el estado y configuración de los activos de información bajo su administración.</w:t>
                  </w:r>
                </w:p>
              </w:tc>
            </w:tr>
            <w:tr w:rsidR="009A064A" w:rsidRPr="0039041F" w14:paraId="3EFC2AF8" w14:textId="77777777" w:rsidTr="0039041F">
              <w:tc>
                <w:tcPr>
                  <w:tcW w:w="577" w:type="dxa"/>
                  <w:vAlign w:val="center"/>
                </w:tcPr>
                <w:p w14:paraId="1CCA92AB" w14:textId="0AD1E1EC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264" w:type="dxa"/>
                </w:tcPr>
                <w:p w14:paraId="22695C07" w14:textId="71C09F37" w:rsidR="009A064A" w:rsidRPr="0039041F" w:rsidRDefault="009A064A" w:rsidP="00F479E7">
                  <w:pPr>
                    <w:rPr>
                      <w:rFonts w:ascii="gobCL" w:hAnsi="gobCL" w:cs="Calibri"/>
                      <w:sz w:val="20"/>
                      <w:szCs w:val="20"/>
                      <w:highlight w:val="magenta"/>
                    </w:rPr>
                  </w:pPr>
                  <w:r w:rsidRPr="0039041F"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  <w:lang w:val="es-MX"/>
                    </w:rPr>
                    <w:t>Monitorear la seguridad y la operación de servidores, servicios y aplicaciones del hospital.</w:t>
                  </w:r>
                </w:p>
              </w:tc>
            </w:tr>
            <w:tr w:rsidR="009A064A" w:rsidRPr="0039041F" w14:paraId="69709CEF" w14:textId="77777777" w:rsidTr="0039041F">
              <w:tc>
                <w:tcPr>
                  <w:tcW w:w="577" w:type="dxa"/>
                  <w:vAlign w:val="center"/>
                </w:tcPr>
                <w:p w14:paraId="6B094F4C" w14:textId="05A8E829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264" w:type="dxa"/>
                </w:tcPr>
                <w:p w14:paraId="5F340354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  <w:lang w:val="es-MX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Realizar mantenimiento preventivo y correctivo de los activos y sistemas de información, asegurando la continuidad y calidad del servicio, mediante el uso de herramientas tecnológicas.</w:t>
                  </w:r>
                </w:p>
              </w:tc>
            </w:tr>
            <w:tr w:rsidR="009A064A" w:rsidRPr="0039041F" w14:paraId="58FA32C6" w14:textId="77777777" w:rsidTr="0039041F">
              <w:tc>
                <w:tcPr>
                  <w:tcW w:w="577" w:type="dxa"/>
                  <w:vAlign w:val="center"/>
                </w:tcPr>
                <w:p w14:paraId="20415A7D" w14:textId="3BDF2504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264" w:type="dxa"/>
                </w:tcPr>
                <w:p w14:paraId="063922D6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Implementar herramientas de seguridad especializadas en servidores.</w:t>
                  </w:r>
                </w:p>
              </w:tc>
            </w:tr>
            <w:tr w:rsidR="009A064A" w:rsidRPr="0039041F" w14:paraId="33695C9E" w14:textId="77777777" w:rsidTr="0039041F">
              <w:tc>
                <w:tcPr>
                  <w:tcW w:w="577" w:type="dxa"/>
                  <w:vAlign w:val="center"/>
                </w:tcPr>
                <w:p w14:paraId="117AB744" w14:textId="7A9BE629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264" w:type="dxa"/>
                </w:tcPr>
                <w:p w14:paraId="2BD55D4F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Mantener actualizado y parchado el software operacional administrado por la unidad de acuerdo con los procedimientos internos.</w:t>
                  </w:r>
                </w:p>
              </w:tc>
            </w:tr>
            <w:tr w:rsidR="009A064A" w:rsidRPr="0039041F" w14:paraId="69DD7D1A" w14:textId="77777777" w:rsidTr="0039041F">
              <w:tc>
                <w:tcPr>
                  <w:tcW w:w="577" w:type="dxa"/>
                  <w:vAlign w:val="center"/>
                </w:tcPr>
                <w:p w14:paraId="6C12E6B9" w14:textId="419B821A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264" w:type="dxa"/>
                </w:tcPr>
                <w:p w14:paraId="2C2A326E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Participar en la respuesta a incidentes de ciberseguridad.</w:t>
                  </w:r>
                </w:p>
              </w:tc>
            </w:tr>
            <w:tr w:rsidR="009A064A" w:rsidRPr="0039041F" w14:paraId="6E949B60" w14:textId="77777777" w:rsidTr="0039041F">
              <w:tc>
                <w:tcPr>
                  <w:tcW w:w="577" w:type="dxa"/>
                  <w:vAlign w:val="center"/>
                </w:tcPr>
                <w:p w14:paraId="711531CC" w14:textId="3D4F4F0B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264" w:type="dxa"/>
                </w:tcPr>
                <w:p w14:paraId="552459C4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Apoyar en la capacitación y concientización del personal del hospital.</w:t>
                  </w:r>
                </w:p>
              </w:tc>
            </w:tr>
            <w:tr w:rsidR="009A064A" w:rsidRPr="0039041F" w14:paraId="702D5DE8" w14:textId="77777777" w:rsidTr="0039041F">
              <w:tc>
                <w:tcPr>
                  <w:tcW w:w="577" w:type="dxa"/>
                  <w:vAlign w:val="center"/>
                </w:tcPr>
                <w:p w14:paraId="5619B6A6" w14:textId="3927DECD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264" w:type="dxa"/>
                </w:tcPr>
                <w:p w14:paraId="3380D30D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Trabajar colaborativamente con la Unidad de Desarrollo de Software en tareas de DevOps.</w:t>
                  </w:r>
                </w:p>
              </w:tc>
            </w:tr>
            <w:tr w:rsidR="009A064A" w:rsidRPr="0039041F" w14:paraId="4FE552AF" w14:textId="77777777" w:rsidTr="0039041F">
              <w:tc>
                <w:tcPr>
                  <w:tcW w:w="577" w:type="dxa"/>
                  <w:vAlign w:val="center"/>
                </w:tcPr>
                <w:p w14:paraId="1778725D" w14:textId="61EED0B1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264" w:type="dxa"/>
                </w:tcPr>
                <w:p w14:paraId="02C80E9D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Proporcionar atención a los usuarios para brindar soporte técnico remoto y presencial.</w:t>
                  </w:r>
                </w:p>
              </w:tc>
            </w:tr>
            <w:tr w:rsidR="009A064A" w:rsidRPr="0039041F" w14:paraId="6F9EB455" w14:textId="77777777" w:rsidTr="0039041F">
              <w:tc>
                <w:tcPr>
                  <w:tcW w:w="577" w:type="dxa"/>
                  <w:vAlign w:val="center"/>
                </w:tcPr>
                <w:p w14:paraId="2BA1DF84" w14:textId="362FB58D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264" w:type="dxa"/>
                </w:tcPr>
                <w:p w14:paraId="7C08908F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Gestionar el acceso seguro a recursos compartidos en red.</w:t>
                  </w:r>
                </w:p>
              </w:tc>
            </w:tr>
            <w:tr w:rsidR="009A064A" w:rsidRPr="0039041F" w14:paraId="66F03FAB" w14:textId="77777777" w:rsidTr="0039041F">
              <w:tc>
                <w:tcPr>
                  <w:tcW w:w="577" w:type="dxa"/>
                  <w:vAlign w:val="center"/>
                </w:tcPr>
                <w:p w14:paraId="367920C8" w14:textId="4F07B745" w:rsidR="009A064A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0264" w:type="dxa"/>
                </w:tcPr>
                <w:p w14:paraId="5FEB74E4" w14:textId="77777777" w:rsidR="009A064A" w:rsidRPr="0039041F" w:rsidRDefault="009A064A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Subrogar al jefe de la unidad.</w:t>
                  </w:r>
                </w:p>
              </w:tc>
            </w:tr>
            <w:tr w:rsidR="0039041F" w:rsidRPr="0039041F" w14:paraId="2715F812" w14:textId="77777777" w:rsidTr="0039041F">
              <w:tc>
                <w:tcPr>
                  <w:tcW w:w="577" w:type="dxa"/>
                  <w:vAlign w:val="center"/>
                </w:tcPr>
                <w:p w14:paraId="200B9062" w14:textId="29B0EAA9" w:rsidR="0039041F" w:rsidRPr="0039041F" w:rsidRDefault="0039041F" w:rsidP="00F479E7">
                  <w:pPr>
                    <w:jc w:val="center"/>
                    <w:rPr>
                      <w:rFonts w:ascii="gobCL" w:hAnsi="gobCL" w:cs="Calibri"/>
                      <w:b/>
                      <w:sz w:val="20"/>
                      <w:szCs w:val="20"/>
                    </w:rPr>
                  </w:pPr>
                  <w:r w:rsidRPr="0039041F">
                    <w:rPr>
                      <w:rFonts w:ascii="gobCL" w:hAnsi="gobCL" w:cs="Calibri"/>
                      <w:b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264" w:type="dxa"/>
                </w:tcPr>
                <w:p w14:paraId="76AEB300" w14:textId="66D52E9E" w:rsidR="0039041F" w:rsidRPr="0039041F" w:rsidRDefault="0039041F" w:rsidP="00F479E7">
                  <w:pPr>
                    <w:ind w:right="208"/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Realizar </w:t>
                  </w:r>
                  <w:r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otras </w:t>
                  </w: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funciones que la </w:t>
                  </w:r>
                  <w:r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jefatura </w:t>
                  </w:r>
                  <w:r w:rsidRPr="0039041F">
                    <w:rPr>
                      <w:rFonts w:ascii="gobCL" w:eastAsia="Calibri" w:hAnsi="gobCL" w:cs="Calibri"/>
                      <w:sz w:val="20"/>
                      <w:szCs w:val="20"/>
                    </w:rPr>
                    <w:t>asigne de acuerdo con su ámbito de competencia.</w:t>
                  </w:r>
                </w:p>
              </w:tc>
            </w:tr>
          </w:tbl>
          <w:p w14:paraId="29C77217" w14:textId="6B07B89A" w:rsidR="009A064A" w:rsidRPr="0039041F" w:rsidRDefault="0039041F" w:rsidP="00F479E7">
            <w:pPr>
              <w:jc w:val="both"/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Cs/>
                <w:color w:val="FFFFFF" w:themeColor="background1"/>
                <w:sz w:val="20"/>
                <w:szCs w:val="20"/>
                <w:lang w:val="es-MX"/>
              </w:rPr>
              <w:t>&lt;</w:t>
            </w:r>
          </w:p>
        </w:tc>
      </w:tr>
    </w:tbl>
    <w:p w14:paraId="7B2A66E6" w14:textId="77777777" w:rsidR="0039041F" w:rsidRDefault="0039041F"/>
    <w:p w14:paraId="05966C2B" w14:textId="77777777" w:rsidR="00480D0B" w:rsidRDefault="00480D0B"/>
    <w:p w14:paraId="4E008641" w14:textId="77777777" w:rsidR="00480D0B" w:rsidRDefault="00480D0B"/>
    <w:p w14:paraId="66AFD4D9" w14:textId="77777777" w:rsidR="00480D0B" w:rsidRDefault="00480D0B"/>
    <w:p w14:paraId="53ED5DB9" w14:textId="77777777" w:rsidR="00480D0B" w:rsidRDefault="00480D0B"/>
    <w:p w14:paraId="04BC2001" w14:textId="77777777" w:rsidR="00480D0B" w:rsidRDefault="00480D0B"/>
    <w:p w14:paraId="6822C05F" w14:textId="77777777" w:rsidR="0039041F" w:rsidRDefault="0039041F"/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9A064A" w:rsidRPr="0039041F" w14:paraId="696B6BBD" w14:textId="77777777" w:rsidTr="0039041F">
        <w:tc>
          <w:tcPr>
            <w:tcW w:w="11057" w:type="dxa"/>
            <w:shd w:val="clear" w:color="auto" w:fill="FFD757"/>
          </w:tcPr>
          <w:p w14:paraId="30849596" w14:textId="1DDE8943" w:rsidR="009A064A" w:rsidRPr="0039041F" w:rsidRDefault="009A064A" w:rsidP="0039041F">
            <w:pPr>
              <w:spacing w:line="240" w:lineRule="exact"/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39041F">
              <w:rPr>
                <w:rFonts w:ascii="gobCL" w:hAnsi="gobCL"/>
                <w:sz w:val="20"/>
                <w:szCs w:val="20"/>
              </w:rPr>
              <w:lastRenderedPageBreak/>
              <w:br w:type="page"/>
            </w: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A064A" w:rsidRPr="0039041F" w14:paraId="69F89CDC" w14:textId="77777777" w:rsidTr="0039041F">
        <w:trPr>
          <w:trHeight w:val="70"/>
        </w:trPr>
        <w:tc>
          <w:tcPr>
            <w:tcW w:w="11057" w:type="dxa"/>
            <w:shd w:val="clear" w:color="auto" w:fill="D9D9D9" w:themeFill="background1" w:themeFillShade="D9"/>
            <w:vAlign w:val="center"/>
          </w:tcPr>
          <w:p w14:paraId="63D7D44E" w14:textId="719A5778" w:rsidR="009A064A" w:rsidRPr="0039041F" w:rsidRDefault="009A064A" w:rsidP="0039041F">
            <w:pPr>
              <w:jc w:val="both"/>
              <w:rPr>
                <w:rFonts w:ascii="gobCL" w:hAnsi="gobCL" w:cs="Calibri"/>
                <w:sz w:val="20"/>
                <w:szCs w:val="20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>REQUISITOS EDUCACIONALES EXIGIBLES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:</w:t>
            </w:r>
          </w:p>
        </w:tc>
      </w:tr>
      <w:tr w:rsidR="0039041F" w:rsidRPr="0039041F" w14:paraId="4A49EEC8" w14:textId="77777777" w:rsidTr="00480D0B">
        <w:trPr>
          <w:trHeight w:val="350"/>
        </w:trPr>
        <w:tc>
          <w:tcPr>
            <w:tcW w:w="11057" w:type="dxa"/>
          </w:tcPr>
          <w:p w14:paraId="7406F74B" w14:textId="2DF8226E" w:rsidR="0039041F" w:rsidRPr="0039041F" w:rsidRDefault="0039041F" w:rsidP="00480D0B">
            <w:pPr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Cs/>
                <w:sz w:val="20"/>
                <w:szCs w:val="20"/>
              </w:rPr>
              <w:t>- Título Profesional de una carrera de, a lo menos, ocho semestres de duración, otorgado por una Universidad o Instituto Profesional del Estado o reconocido por éste o aquellos validados en Chile de acuerdo con la legislación vigente.</w:t>
            </w:r>
          </w:p>
        </w:tc>
      </w:tr>
      <w:tr w:rsidR="009A064A" w:rsidRPr="0039041F" w14:paraId="1BDB9840" w14:textId="77777777" w:rsidTr="0039041F">
        <w:trPr>
          <w:trHeight w:val="276"/>
        </w:trPr>
        <w:tc>
          <w:tcPr>
            <w:tcW w:w="11057" w:type="dxa"/>
            <w:shd w:val="clear" w:color="auto" w:fill="D9D9D9" w:themeFill="background1" w:themeFillShade="D9"/>
          </w:tcPr>
          <w:p w14:paraId="19242CE9" w14:textId="5F886844" w:rsidR="009A064A" w:rsidRPr="0039041F" w:rsidRDefault="009A064A" w:rsidP="0039041F">
            <w:pPr>
              <w:jc w:val="both"/>
              <w:rPr>
                <w:rFonts w:ascii="gobCL" w:hAnsi="gobCL" w:cs="Calibri"/>
                <w:bCs/>
                <w:strike/>
                <w:kern w:val="32"/>
                <w:sz w:val="20"/>
                <w:szCs w:val="20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>REQUISITOS FORMALES (DESEABLES):</w:t>
            </w:r>
          </w:p>
        </w:tc>
      </w:tr>
      <w:tr w:rsidR="0039041F" w:rsidRPr="0039041F" w14:paraId="4A006D5D" w14:textId="77777777" w:rsidTr="00480D0B">
        <w:trPr>
          <w:trHeight w:val="4117"/>
        </w:trPr>
        <w:tc>
          <w:tcPr>
            <w:tcW w:w="11057" w:type="dxa"/>
          </w:tcPr>
          <w:p w14:paraId="2C7B9AAD" w14:textId="055B2BD1" w:rsidR="0039041F" w:rsidRDefault="0039041F" w:rsidP="0039041F">
            <w:pPr>
              <w:rPr>
                <w:rFonts w:ascii="gobCL" w:hAnsi="gobCL" w:cs="Calibri"/>
                <w:sz w:val="20"/>
                <w:szCs w:val="20"/>
              </w:rPr>
            </w:pPr>
            <w:r w:rsidRPr="0039041F">
              <w:rPr>
                <w:rFonts w:ascii="gobCL" w:hAnsi="gobCL" w:cs="Calibri"/>
                <w:sz w:val="20"/>
                <w:szCs w:val="20"/>
              </w:rPr>
              <w:t>-</w:t>
            </w:r>
            <w:r>
              <w:rPr>
                <w:rFonts w:ascii="gobCL" w:hAnsi="gobCL" w:cs="Calibri"/>
                <w:sz w:val="20"/>
                <w:szCs w:val="20"/>
              </w:rPr>
              <w:t xml:space="preserve"> </w:t>
            </w:r>
            <w:r w:rsidRPr="0039041F">
              <w:rPr>
                <w:rFonts w:ascii="gobCL" w:hAnsi="gobCL" w:cs="Calibri"/>
                <w:sz w:val="20"/>
                <w:szCs w:val="20"/>
              </w:rPr>
              <w:t>Título de Ingeniero en Informática, Ingeniero en Telecomunicaciones, Ingeniero en Ciberseguridad, Ingeniero en Computación</w:t>
            </w:r>
            <w:r w:rsidR="00763F6B">
              <w:rPr>
                <w:rFonts w:ascii="gobCL" w:hAnsi="gobCL" w:cs="Calibri"/>
                <w:sz w:val="20"/>
                <w:szCs w:val="20"/>
              </w:rPr>
              <w:t xml:space="preserve"> o </w:t>
            </w:r>
            <w:r w:rsidRPr="0039041F">
              <w:rPr>
                <w:rFonts w:ascii="gobCL" w:hAnsi="gobCL" w:cs="Calibri"/>
                <w:sz w:val="20"/>
                <w:szCs w:val="20"/>
              </w:rPr>
              <w:t>Ingeniero en Conectividad y Redes</w:t>
            </w:r>
            <w:r w:rsidR="00763F6B">
              <w:rPr>
                <w:rFonts w:ascii="gobCL" w:hAnsi="gobCL" w:cs="Calibri"/>
                <w:sz w:val="20"/>
                <w:szCs w:val="20"/>
              </w:rPr>
              <w:t>.</w:t>
            </w:r>
          </w:p>
          <w:p w14:paraId="70FAE86A" w14:textId="21DB6F24" w:rsidR="0039041F" w:rsidRPr="0039041F" w:rsidRDefault="0039041F" w:rsidP="0039041F">
            <w:pPr>
              <w:rPr>
                <w:rFonts w:ascii="gobCL" w:hAnsi="gobCL" w:cs="Calibri"/>
                <w:b/>
                <w:bCs/>
                <w:sz w:val="20"/>
                <w:szCs w:val="20"/>
              </w:rPr>
            </w:pPr>
            <w:r w:rsidRPr="0039041F">
              <w:rPr>
                <w:rFonts w:ascii="gobCL" w:hAnsi="gobCL" w:cs="Calibri"/>
                <w:b/>
                <w:bCs/>
                <w:sz w:val="20"/>
                <w:szCs w:val="20"/>
              </w:rPr>
              <w:t xml:space="preserve">Experiencia: </w:t>
            </w:r>
          </w:p>
          <w:p w14:paraId="1CE9AF19" w14:textId="0983ED8F" w:rsidR="0039041F" w:rsidRDefault="0039041F" w:rsidP="0039041F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</w:rPr>
              <w:t>Experiencia en instituciones de salud hospitalaria en el área de tecnologías de la información y las comunicaciones.</w:t>
            </w:r>
            <w:r>
              <w:rPr>
                <w:rFonts w:ascii="gobCL" w:hAnsi="gobCL" w:cs="Calibri"/>
                <w:sz w:val="20"/>
                <w:szCs w:val="20"/>
              </w:rPr>
              <w:t xml:space="preserve"> (1 año)</w:t>
            </w:r>
          </w:p>
          <w:p w14:paraId="1042F03F" w14:textId="7307491F" w:rsidR="000F192E" w:rsidRPr="000F192E" w:rsidRDefault="0039041F" w:rsidP="0039041F">
            <w:pPr>
              <w:jc w:val="both"/>
              <w:rPr>
                <w:rFonts w:ascii="gobCL" w:hAnsi="gobCL" w:cs="Calibri"/>
                <w:b/>
                <w:kern w:val="32"/>
                <w:sz w:val="20"/>
                <w:szCs w:val="20"/>
              </w:rPr>
            </w:pPr>
            <w:r w:rsidRPr="0039041F">
              <w:rPr>
                <w:rFonts w:ascii="gobCL" w:hAnsi="gobCL" w:cs="Calibri"/>
                <w:b/>
                <w:kern w:val="32"/>
                <w:sz w:val="20"/>
                <w:szCs w:val="20"/>
              </w:rPr>
              <w:t>Capacitaciones</w:t>
            </w:r>
          </w:p>
          <w:p w14:paraId="5654E392" w14:textId="51E9C54D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  <w:u w:val="single"/>
              </w:rPr>
            </w:pP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  <w:u w:val="single"/>
              </w:rPr>
              <w:t>Diplomados:</w:t>
            </w:r>
          </w:p>
          <w:p w14:paraId="3D078C7A" w14:textId="39986492" w:rsidR="0039041F" w:rsidRPr="0039041F" w:rsidRDefault="0039041F" w:rsidP="0039041F">
            <w:pPr>
              <w:rPr>
                <w:rFonts w:ascii="gobCL" w:hAnsi="gobCL" w:cs="Calibri"/>
                <w:bCs/>
                <w:sz w:val="20"/>
                <w:szCs w:val="20"/>
              </w:rPr>
            </w:pPr>
            <w:r w:rsidRPr="0039041F">
              <w:rPr>
                <w:rFonts w:ascii="gobCL" w:hAnsi="gobCL" w:cs="Calibri"/>
                <w:bCs/>
                <w:sz w:val="20"/>
                <w:szCs w:val="20"/>
              </w:rPr>
              <w:t>-</w:t>
            </w:r>
            <w:r>
              <w:rPr>
                <w:rFonts w:ascii="gobCL" w:hAnsi="gobCL" w:cs="Calibri"/>
                <w:bCs/>
                <w:sz w:val="20"/>
                <w:szCs w:val="20"/>
              </w:rPr>
              <w:t xml:space="preserve"> </w:t>
            </w:r>
            <w:r w:rsidRPr="0039041F">
              <w:rPr>
                <w:rFonts w:ascii="gobCL" w:hAnsi="gobCL" w:cs="Calibri"/>
                <w:bCs/>
                <w:sz w:val="20"/>
                <w:szCs w:val="20"/>
              </w:rPr>
              <w:t>Diplomado en Ciberseguridad, Seguridad Digital o Seguridad Informática.</w:t>
            </w:r>
          </w:p>
          <w:p w14:paraId="524BE288" w14:textId="7D8227FF" w:rsidR="0039041F" w:rsidRPr="0039041F" w:rsidRDefault="0039041F" w:rsidP="0039041F">
            <w:pPr>
              <w:rPr>
                <w:rFonts w:ascii="gobCL" w:hAnsi="gobCL" w:cs="Calibri"/>
                <w:bCs/>
                <w:kern w:val="32"/>
                <w:sz w:val="20"/>
                <w:szCs w:val="20"/>
                <w:u w:val="single"/>
              </w:rPr>
            </w:pP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  <w:u w:val="single"/>
              </w:rPr>
              <w:t xml:space="preserve">Cursos: </w:t>
            </w:r>
          </w:p>
          <w:p w14:paraId="4BEF1A2A" w14:textId="3B161C28" w:rsidR="0039041F" w:rsidRPr="0039041F" w:rsidRDefault="0039041F" w:rsidP="0039041F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-</w:t>
            </w: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Administración de Servidores, Servicios de Infraestructura de TIC.</w:t>
            </w:r>
          </w:p>
          <w:p w14:paraId="2ECB8D0F" w14:textId="610BBD04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Sistemas Virtualizados o Virtualización.</w:t>
            </w:r>
          </w:p>
          <w:p w14:paraId="51EF3D15" w14:textId="50DDF79C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Machine Learning.</w:t>
            </w:r>
          </w:p>
          <w:p w14:paraId="62073727" w14:textId="0255E86D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fundamentos de Ciberseguridad, Seguridad Informática, Seguridad Cibernética.</w:t>
            </w:r>
          </w:p>
          <w:p w14:paraId="49DBBBEB" w14:textId="1B3A73C6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Seguridad para Terminales, Sistemas Operativos.</w:t>
            </w:r>
          </w:p>
          <w:p w14:paraId="0DC4FDAA" w14:textId="186ED511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Seguridad Defensiva o Blueteam.</w:t>
            </w:r>
          </w:p>
          <w:p w14:paraId="59442DAF" w14:textId="24242C3E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Lenguaje de Programación Python.</w:t>
            </w:r>
          </w:p>
          <w:p w14:paraId="279984FE" w14:textId="20B18BE1" w:rsidR="0039041F" w:rsidRPr="0039041F" w:rsidRDefault="0039041F" w:rsidP="0039041F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pruebas de software, testing o QA para aplicaciones web.</w:t>
            </w:r>
          </w:p>
          <w:p w14:paraId="192F6348" w14:textId="26870914" w:rsidR="0039041F" w:rsidRPr="00A37A6C" w:rsidRDefault="0039041F" w:rsidP="000F192E">
            <w:pPr>
              <w:jc w:val="both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 w:cs="Calibri"/>
                <w:bCs/>
                <w:kern w:val="32"/>
                <w:sz w:val="20"/>
                <w:szCs w:val="20"/>
              </w:rPr>
              <w:t xml:space="preserve">- </w:t>
            </w:r>
            <w:r w:rsidRPr="0039041F">
              <w:rPr>
                <w:rFonts w:ascii="gobCL" w:hAnsi="gobCL" w:cs="Calibri"/>
                <w:bCs/>
                <w:kern w:val="32"/>
                <w:sz w:val="20"/>
                <w:szCs w:val="20"/>
              </w:rPr>
              <w:t>Capacitación en normativa y estándares de Seguridad de la Información y Ciberseguridad.</w:t>
            </w:r>
          </w:p>
        </w:tc>
      </w:tr>
    </w:tbl>
    <w:p w14:paraId="526C8C2A" w14:textId="77777777" w:rsidR="009A064A" w:rsidRPr="00F84E04" w:rsidRDefault="009A064A" w:rsidP="009A064A">
      <w:pPr>
        <w:rPr>
          <w:rFonts w:ascii="gobCL" w:hAnsi="gobCL"/>
          <w:sz w:val="10"/>
          <w:szCs w:val="10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9A064A" w:rsidRPr="0039041F" w14:paraId="1AF8A124" w14:textId="77777777" w:rsidTr="000F192E">
        <w:trPr>
          <w:trHeight w:val="207"/>
        </w:trPr>
        <w:tc>
          <w:tcPr>
            <w:tcW w:w="11057" w:type="dxa"/>
            <w:shd w:val="clear" w:color="auto" w:fill="FFD757"/>
          </w:tcPr>
          <w:p w14:paraId="294A1AF3" w14:textId="2D3E8C59" w:rsidR="009A064A" w:rsidRPr="0039041F" w:rsidRDefault="009A064A" w:rsidP="00F479E7">
            <w:pPr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>COMPETENCIAS</w:t>
            </w:r>
          </w:p>
        </w:tc>
      </w:tr>
      <w:tr w:rsidR="009A064A" w:rsidRPr="0039041F" w14:paraId="7AEDDF0A" w14:textId="77777777" w:rsidTr="000F192E">
        <w:tc>
          <w:tcPr>
            <w:tcW w:w="11057" w:type="dxa"/>
            <w:shd w:val="clear" w:color="auto" w:fill="D9D9D9"/>
          </w:tcPr>
          <w:p w14:paraId="4F4A92C8" w14:textId="77777777" w:rsidR="009A064A" w:rsidRPr="0039041F" w:rsidRDefault="009A064A" w:rsidP="00F479E7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39041F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COMPETENCIA TÉCNICAS: </w:t>
            </w:r>
          </w:p>
        </w:tc>
      </w:tr>
      <w:tr w:rsidR="009A064A" w:rsidRPr="0039041F" w14:paraId="197B7FE0" w14:textId="77777777" w:rsidTr="000F192E">
        <w:trPr>
          <w:trHeight w:val="394"/>
        </w:trPr>
        <w:tc>
          <w:tcPr>
            <w:tcW w:w="11057" w:type="dxa"/>
            <w:vAlign w:val="center"/>
          </w:tcPr>
          <w:p w14:paraId="7E73C28D" w14:textId="464534B7" w:rsidR="000F192E" w:rsidRDefault="000F192E" w:rsidP="000F192E">
            <w:pPr>
              <w:ind w:left="31" w:hanging="31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Conocimiento en: </w:t>
            </w:r>
          </w:p>
          <w:p w14:paraId="03E3B170" w14:textId="7A8C6CD5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0F192E">
              <w:rPr>
                <w:rFonts w:ascii="gobCL" w:hAnsi="gobCL" w:cs="Calibri"/>
                <w:b/>
                <w:sz w:val="20"/>
                <w:szCs w:val="20"/>
                <w:lang w:val="es-MX"/>
              </w:rPr>
              <w:t>-</w:t>
            </w: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Plano de administración de dispositivos e infraestructura.</w:t>
            </w:r>
          </w:p>
          <w:p w14:paraId="1B36E931" w14:textId="563A6D25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Fundamentos de Ciberseguridad.</w:t>
            </w:r>
          </w:p>
          <w:p w14:paraId="58EB55FC" w14:textId="4FEB2EBA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Virtualización.</w:t>
            </w:r>
          </w:p>
          <w:p w14:paraId="3687E5FE" w14:textId="079D6392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Seguridad en dispositivos finales.</w:t>
            </w:r>
          </w:p>
          <w:p w14:paraId="165CDC77" w14:textId="099D2C8A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Seguridad defensiva.</w:t>
            </w:r>
          </w:p>
          <w:p w14:paraId="52B9706C" w14:textId="1B7BD751" w:rsidR="000F192E" w:rsidRDefault="000F192E" w:rsidP="000F192E">
            <w:pPr>
              <w:ind w:left="31" w:hanging="31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DevOps.</w:t>
            </w:r>
          </w:p>
          <w:p w14:paraId="1292816A" w14:textId="37E4E9B1" w:rsidR="009A064A" w:rsidRPr="0039041F" w:rsidRDefault="000F192E" w:rsidP="000F192E">
            <w:pPr>
              <w:ind w:left="31" w:hanging="31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- </w:t>
            </w:r>
            <w:r w:rsidRPr="0039041F">
              <w:rPr>
                <w:rFonts w:ascii="gobCL" w:hAnsi="gobCL" w:cs="Calibri"/>
                <w:sz w:val="20"/>
                <w:szCs w:val="20"/>
                <w:lang w:val="es-MX"/>
              </w:rPr>
              <w:t>Normativa y Legislación en Ciberseguridad sector salud.</w:t>
            </w:r>
          </w:p>
        </w:tc>
      </w:tr>
    </w:tbl>
    <w:p w14:paraId="069B5AFB" w14:textId="77777777" w:rsidR="000F192E" w:rsidRPr="00F84E04" w:rsidRDefault="000F192E">
      <w:pPr>
        <w:rPr>
          <w:sz w:val="10"/>
          <w:szCs w:val="10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0"/>
        <w:gridCol w:w="17"/>
        <w:gridCol w:w="3420"/>
      </w:tblGrid>
      <w:tr w:rsidR="000F192E" w:rsidRPr="0039041F" w14:paraId="3F07A062" w14:textId="77777777" w:rsidTr="00A37A6C">
        <w:tc>
          <w:tcPr>
            <w:tcW w:w="11057" w:type="dxa"/>
            <w:gridSpan w:val="3"/>
            <w:shd w:val="clear" w:color="auto" w:fill="D9D9D9" w:themeFill="background1" w:themeFillShade="D9"/>
          </w:tcPr>
          <w:p w14:paraId="7D624BEC" w14:textId="34C87DDD" w:rsidR="000F192E" w:rsidRPr="00A37A6C" w:rsidRDefault="000F192E" w:rsidP="00F479E7">
            <w:pPr>
              <w:jc w:val="both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COMPETENCIAS DIRECTIVAS: </w:t>
            </w:r>
          </w:p>
        </w:tc>
      </w:tr>
      <w:tr w:rsidR="000F192E" w:rsidRPr="0039041F" w14:paraId="0965DC28" w14:textId="18040B3E" w:rsidTr="00A37A6C">
        <w:tc>
          <w:tcPr>
            <w:tcW w:w="7620" w:type="dxa"/>
            <w:shd w:val="clear" w:color="auto" w:fill="auto"/>
            <w:vAlign w:val="center"/>
          </w:tcPr>
          <w:p w14:paraId="22A0AEFD" w14:textId="17626EF3" w:rsidR="000F192E" w:rsidRPr="00A37A6C" w:rsidRDefault="000F192E" w:rsidP="000F192E">
            <w:pPr>
              <w:jc w:val="center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37" w:type="dxa"/>
            <w:gridSpan w:val="2"/>
            <w:shd w:val="clear" w:color="auto" w:fill="auto"/>
          </w:tcPr>
          <w:p w14:paraId="6E300371" w14:textId="36472B22" w:rsidR="000F192E" w:rsidRPr="00A37A6C" w:rsidRDefault="000F192E" w:rsidP="000F192E">
            <w:pPr>
              <w:jc w:val="center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</w:rPr>
              <w:t>Nivel Dominio Requerido</w:t>
            </w:r>
          </w:p>
        </w:tc>
      </w:tr>
      <w:tr w:rsidR="000F192E" w:rsidRPr="0039041F" w14:paraId="6FE301CF" w14:textId="360B4A88" w:rsidTr="00A37A6C">
        <w:tc>
          <w:tcPr>
            <w:tcW w:w="7620" w:type="dxa"/>
            <w:shd w:val="clear" w:color="auto" w:fill="auto"/>
          </w:tcPr>
          <w:p w14:paraId="23BB9F82" w14:textId="70F040F5" w:rsidR="000F192E" w:rsidRPr="00831051" w:rsidRDefault="000F192E" w:rsidP="000F192E">
            <w:pPr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 xml:space="preserve">1. </w:t>
            </w:r>
            <w:r w:rsidR="00A37A6C"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>Liderazgo de Equipos</w:t>
            </w:r>
          </w:p>
        </w:tc>
        <w:tc>
          <w:tcPr>
            <w:tcW w:w="3437" w:type="dxa"/>
            <w:gridSpan w:val="2"/>
            <w:shd w:val="clear" w:color="auto" w:fill="auto"/>
          </w:tcPr>
          <w:p w14:paraId="6A3705CA" w14:textId="7581E2A7" w:rsidR="000F192E" w:rsidRPr="00831051" w:rsidRDefault="00A37A6C" w:rsidP="00A37A6C">
            <w:pPr>
              <w:jc w:val="center"/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>3</w:t>
            </w:r>
          </w:p>
        </w:tc>
      </w:tr>
      <w:tr w:rsidR="000F192E" w:rsidRPr="0039041F" w14:paraId="31E525C5" w14:textId="3C59E2CB" w:rsidTr="00831051">
        <w:tc>
          <w:tcPr>
            <w:tcW w:w="7620" w:type="dxa"/>
            <w:shd w:val="clear" w:color="auto" w:fill="auto"/>
          </w:tcPr>
          <w:p w14:paraId="72C95C41" w14:textId="6657A88F" w:rsidR="000F192E" w:rsidRPr="00831051" w:rsidRDefault="000F192E" w:rsidP="000F192E">
            <w:pPr>
              <w:jc w:val="both"/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 xml:space="preserve">2. </w:t>
            </w:r>
            <w:r w:rsidR="00A37A6C"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37" w:type="dxa"/>
            <w:gridSpan w:val="2"/>
            <w:shd w:val="clear" w:color="auto" w:fill="auto"/>
          </w:tcPr>
          <w:p w14:paraId="5F5E6B6C" w14:textId="2AED4BA6" w:rsidR="000F192E" w:rsidRPr="00831051" w:rsidRDefault="00A37A6C" w:rsidP="00A37A6C">
            <w:pPr>
              <w:jc w:val="center"/>
              <w:rPr>
                <w:rFonts w:ascii="gobCL" w:hAnsi="gobCL" w:cs="Calibri"/>
                <w:bCs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bCs/>
                <w:sz w:val="20"/>
                <w:szCs w:val="20"/>
                <w:lang w:val="es-MX"/>
              </w:rPr>
              <w:t>3</w:t>
            </w:r>
          </w:p>
        </w:tc>
      </w:tr>
      <w:tr w:rsidR="000F192E" w:rsidRPr="0039041F" w14:paraId="31723FC7" w14:textId="77777777" w:rsidTr="000F192E">
        <w:tc>
          <w:tcPr>
            <w:tcW w:w="11057" w:type="dxa"/>
            <w:gridSpan w:val="3"/>
            <w:shd w:val="clear" w:color="auto" w:fill="D9D9D9"/>
          </w:tcPr>
          <w:p w14:paraId="5E886407" w14:textId="77777777" w:rsidR="000F192E" w:rsidRPr="00A37A6C" w:rsidRDefault="000F192E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  <w:lang w:val="es-MX"/>
              </w:rPr>
              <w:t xml:space="preserve">COMPETENCIA TRANSVERSALES: </w:t>
            </w:r>
          </w:p>
        </w:tc>
      </w:tr>
      <w:tr w:rsidR="000F192E" w:rsidRPr="0039041F" w14:paraId="2F417E1D" w14:textId="77777777" w:rsidTr="000F192E">
        <w:trPr>
          <w:trHeight w:val="213"/>
        </w:trPr>
        <w:tc>
          <w:tcPr>
            <w:tcW w:w="7637" w:type="dxa"/>
            <w:gridSpan w:val="2"/>
            <w:vAlign w:val="center"/>
          </w:tcPr>
          <w:p w14:paraId="070589F7" w14:textId="77777777" w:rsidR="000F192E" w:rsidRPr="00A37A6C" w:rsidRDefault="000F192E" w:rsidP="000F192E">
            <w:pPr>
              <w:ind w:left="426" w:hanging="426"/>
              <w:jc w:val="center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20" w:type="dxa"/>
            <w:vAlign w:val="center"/>
          </w:tcPr>
          <w:p w14:paraId="7A8A85F2" w14:textId="77777777" w:rsidR="000F192E" w:rsidRPr="00A37A6C" w:rsidRDefault="000F192E" w:rsidP="000F192E">
            <w:pPr>
              <w:ind w:left="31" w:hanging="31"/>
              <w:jc w:val="center"/>
              <w:rPr>
                <w:rFonts w:ascii="gobCL" w:hAnsi="gobCL" w:cs="Calibri"/>
                <w:b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b/>
                <w:sz w:val="20"/>
                <w:szCs w:val="20"/>
              </w:rPr>
              <w:t>Nivel Dominio Requerido</w:t>
            </w:r>
          </w:p>
        </w:tc>
      </w:tr>
      <w:tr w:rsidR="000F192E" w:rsidRPr="0039041F" w14:paraId="5A2A6716" w14:textId="77777777" w:rsidTr="000F192E">
        <w:tc>
          <w:tcPr>
            <w:tcW w:w="7637" w:type="dxa"/>
            <w:gridSpan w:val="2"/>
          </w:tcPr>
          <w:p w14:paraId="7E8FF945" w14:textId="54A2341F" w:rsidR="000F192E" w:rsidRPr="00A37A6C" w:rsidRDefault="000F192E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sz w:val="20"/>
                <w:szCs w:val="20"/>
                <w:lang w:val="es-MX"/>
              </w:rPr>
              <w:t xml:space="preserve">1. </w:t>
            </w:r>
            <w:r w:rsidR="00A37A6C" w:rsidRPr="00A37A6C">
              <w:rPr>
                <w:rFonts w:ascii="gobCL" w:hAnsi="gobCL" w:cs="Calibri"/>
                <w:sz w:val="20"/>
                <w:szCs w:val="20"/>
                <w:lang w:val="es-MX"/>
              </w:rPr>
              <w:t>Trabajo en Equipo</w:t>
            </w:r>
          </w:p>
        </w:tc>
        <w:tc>
          <w:tcPr>
            <w:tcW w:w="3420" w:type="dxa"/>
          </w:tcPr>
          <w:p w14:paraId="745ACAFE" w14:textId="07E25B2F" w:rsidR="000F192E" w:rsidRPr="00A37A6C" w:rsidRDefault="00A37A6C" w:rsidP="000F192E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37A6C">
              <w:rPr>
                <w:rFonts w:ascii="gobCL" w:hAnsi="gobCL" w:cs="Calibri"/>
                <w:sz w:val="20"/>
                <w:szCs w:val="20"/>
                <w:lang w:val="es-MX"/>
              </w:rPr>
              <w:t>3</w:t>
            </w:r>
          </w:p>
        </w:tc>
      </w:tr>
      <w:tr w:rsidR="000F192E" w:rsidRPr="0039041F" w14:paraId="4DF5930D" w14:textId="77777777" w:rsidTr="00831051">
        <w:tc>
          <w:tcPr>
            <w:tcW w:w="7637" w:type="dxa"/>
            <w:gridSpan w:val="2"/>
            <w:shd w:val="clear" w:color="auto" w:fill="auto"/>
          </w:tcPr>
          <w:p w14:paraId="27C197BA" w14:textId="77777777" w:rsidR="000F192E" w:rsidRPr="00831051" w:rsidRDefault="000F192E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2. Comunicación Eficaz</w:t>
            </w:r>
          </w:p>
        </w:tc>
        <w:tc>
          <w:tcPr>
            <w:tcW w:w="3420" w:type="dxa"/>
            <w:shd w:val="clear" w:color="auto" w:fill="auto"/>
          </w:tcPr>
          <w:p w14:paraId="48E68127" w14:textId="117EB681" w:rsidR="000F192E" w:rsidRPr="00831051" w:rsidRDefault="00A37A6C" w:rsidP="000F192E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4</w:t>
            </w:r>
          </w:p>
        </w:tc>
      </w:tr>
      <w:tr w:rsidR="000F192E" w:rsidRPr="0039041F" w14:paraId="5C718196" w14:textId="77777777" w:rsidTr="00831051">
        <w:tc>
          <w:tcPr>
            <w:tcW w:w="7637" w:type="dxa"/>
            <w:gridSpan w:val="2"/>
            <w:shd w:val="clear" w:color="auto" w:fill="auto"/>
          </w:tcPr>
          <w:p w14:paraId="61174A6A" w14:textId="5B977145" w:rsidR="000F192E" w:rsidRPr="00831051" w:rsidRDefault="000F192E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 xml:space="preserve">3. </w:t>
            </w:r>
            <w:r w:rsidR="00A37A6C" w:rsidRPr="00831051">
              <w:rPr>
                <w:rFonts w:ascii="gobCL" w:hAnsi="gobCL" w:cs="Calibri"/>
                <w:sz w:val="20"/>
                <w:szCs w:val="20"/>
                <w:lang w:val="es-MX"/>
              </w:rPr>
              <w:t>Orientación y Atención al Usuario</w:t>
            </w:r>
          </w:p>
        </w:tc>
        <w:tc>
          <w:tcPr>
            <w:tcW w:w="3420" w:type="dxa"/>
            <w:shd w:val="clear" w:color="auto" w:fill="auto"/>
          </w:tcPr>
          <w:p w14:paraId="558EA58A" w14:textId="6CA623B8" w:rsidR="000F192E" w:rsidRPr="00831051" w:rsidRDefault="00A37A6C" w:rsidP="000F192E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3</w:t>
            </w:r>
          </w:p>
        </w:tc>
      </w:tr>
      <w:tr w:rsidR="000F192E" w:rsidRPr="0039041F" w14:paraId="276A27C9" w14:textId="77777777" w:rsidTr="00831051">
        <w:tc>
          <w:tcPr>
            <w:tcW w:w="7637" w:type="dxa"/>
            <w:gridSpan w:val="2"/>
            <w:shd w:val="clear" w:color="auto" w:fill="auto"/>
          </w:tcPr>
          <w:p w14:paraId="09854B43" w14:textId="77777777" w:rsidR="000F192E" w:rsidRPr="00831051" w:rsidRDefault="000F192E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4. Responsabilidad</w:t>
            </w:r>
          </w:p>
        </w:tc>
        <w:tc>
          <w:tcPr>
            <w:tcW w:w="3420" w:type="dxa"/>
            <w:shd w:val="clear" w:color="auto" w:fill="auto"/>
          </w:tcPr>
          <w:p w14:paraId="59A4EECE" w14:textId="77777777" w:rsidR="000F192E" w:rsidRPr="00831051" w:rsidRDefault="000F192E" w:rsidP="000F192E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4</w:t>
            </w:r>
          </w:p>
        </w:tc>
      </w:tr>
      <w:tr w:rsidR="000F192E" w:rsidRPr="0039041F" w14:paraId="2B8CF8CD" w14:textId="77777777" w:rsidTr="00831051">
        <w:tc>
          <w:tcPr>
            <w:tcW w:w="7637" w:type="dxa"/>
            <w:gridSpan w:val="2"/>
            <w:shd w:val="clear" w:color="auto" w:fill="auto"/>
          </w:tcPr>
          <w:p w14:paraId="091E9EFE" w14:textId="2D2E58E2" w:rsidR="000F192E" w:rsidRPr="00831051" w:rsidRDefault="00831051" w:rsidP="000F192E">
            <w:pPr>
              <w:jc w:val="both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5</w:t>
            </w:r>
            <w:r w:rsidR="00A37A6C" w:rsidRPr="00831051">
              <w:rPr>
                <w:rFonts w:ascii="gobCL" w:hAnsi="gobCL" w:cs="Calibri"/>
                <w:sz w:val="20"/>
                <w:szCs w:val="20"/>
                <w:lang w:val="es-MX"/>
              </w:rPr>
              <w:t>.</w:t>
            </w:r>
            <w:r w:rsidR="000F192E" w:rsidRPr="00831051">
              <w:rPr>
                <w:rFonts w:ascii="gobCL" w:hAnsi="gobCL" w:cs="Calibri"/>
                <w:sz w:val="20"/>
                <w:szCs w:val="20"/>
                <w:lang w:val="es-MX"/>
              </w:rPr>
              <w:t xml:space="preserve"> Iniciativa y proactividad</w:t>
            </w:r>
          </w:p>
        </w:tc>
        <w:tc>
          <w:tcPr>
            <w:tcW w:w="3420" w:type="dxa"/>
            <w:shd w:val="clear" w:color="auto" w:fill="auto"/>
          </w:tcPr>
          <w:p w14:paraId="76C62BD8" w14:textId="56B7A4C0" w:rsidR="000F192E" w:rsidRPr="00831051" w:rsidRDefault="00831051" w:rsidP="000F192E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831051">
              <w:rPr>
                <w:rFonts w:ascii="gobCL" w:hAnsi="gobCL" w:cs="Calibri"/>
                <w:sz w:val="20"/>
                <w:szCs w:val="20"/>
                <w:lang w:val="es-MX"/>
              </w:rPr>
              <w:t>3</w:t>
            </w:r>
          </w:p>
        </w:tc>
      </w:tr>
    </w:tbl>
    <w:p w14:paraId="6CA6CB9E" w14:textId="55DE6389" w:rsidR="00383518" w:rsidRPr="0039041F" w:rsidRDefault="00383518" w:rsidP="00F84E04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sectPr w:rsidR="00383518" w:rsidRPr="0039041F" w:rsidSect="0039041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84AF6" w14:textId="77777777" w:rsidR="00B349C9" w:rsidRDefault="00B349C9" w:rsidP="00CD0957">
      <w:r>
        <w:separator/>
      </w:r>
    </w:p>
  </w:endnote>
  <w:endnote w:type="continuationSeparator" w:id="0">
    <w:p w14:paraId="00481185" w14:textId="77777777" w:rsidR="00B349C9" w:rsidRDefault="00B349C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bCL">
    <w:altName w:val="Cambria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DB963" w14:textId="77777777" w:rsidR="00B349C9" w:rsidRDefault="00B349C9" w:rsidP="00CD0957">
      <w:r>
        <w:separator/>
      </w:r>
    </w:p>
  </w:footnote>
  <w:footnote w:type="continuationSeparator" w:id="0">
    <w:p w14:paraId="3A32E529" w14:textId="77777777" w:rsidR="00B349C9" w:rsidRDefault="00B349C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0D45"/>
    <w:multiLevelType w:val="hybridMultilevel"/>
    <w:tmpl w:val="866C53E6"/>
    <w:lvl w:ilvl="0" w:tplc="012661D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200C3D"/>
    <w:multiLevelType w:val="hybridMultilevel"/>
    <w:tmpl w:val="4EF6A874"/>
    <w:lvl w:ilvl="0" w:tplc="EDE0686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C62EE"/>
    <w:multiLevelType w:val="hybridMultilevel"/>
    <w:tmpl w:val="53C8899E"/>
    <w:lvl w:ilvl="0" w:tplc="3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47E094C"/>
    <w:multiLevelType w:val="hybridMultilevel"/>
    <w:tmpl w:val="89CE4F90"/>
    <w:lvl w:ilvl="0" w:tplc="F2BCCB52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A7508"/>
    <w:multiLevelType w:val="hybridMultilevel"/>
    <w:tmpl w:val="C19887A4"/>
    <w:lvl w:ilvl="0" w:tplc="340A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48CE40D4"/>
    <w:multiLevelType w:val="hybridMultilevel"/>
    <w:tmpl w:val="4FC4A0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D4B0B"/>
    <w:multiLevelType w:val="hybridMultilevel"/>
    <w:tmpl w:val="7E5AE336"/>
    <w:lvl w:ilvl="0" w:tplc="230A878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426E8"/>
    <w:multiLevelType w:val="hybridMultilevel"/>
    <w:tmpl w:val="195C1ECE"/>
    <w:lvl w:ilvl="0" w:tplc="4E825D5C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068751">
    <w:abstractNumId w:val="2"/>
  </w:num>
  <w:num w:numId="2" w16cid:durableId="237520049">
    <w:abstractNumId w:val="1"/>
  </w:num>
  <w:num w:numId="3" w16cid:durableId="914247020">
    <w:abstractNumId w:val="6"/>
  </w:num>
  <w:num w:numId="4" w16cid:durableId="1245728190">
    <w:abstractNumId w:val="8"/>
  </w:num>
  <w:num w:numId="5" w16cid:durableId="341275351">
    <w:abstractNumId w:val="3"/>
  </w:num>
  <w:num w:numId="6" w16cid:durableId="1837845104">
    <w:abstractNumId w:val="0"/>
  </w:num>
  <w:num w:numId="7" w16cid:durableId="2085832932">
    <w:abstractNumId w:val="10"/>
  </w:num>
  <w:num w:numId="8" w16cid:durableId="1047946948">
    <w:abstractNumId w:val="11"/>
  </w:num>
  <w:num w:numId="9" w16cid:durableId="948391340">
    <w:abstractNumId w:val="7"/>
  </w:num>
  <w:num w:numId="10" w16cid:durableId="949357589">
    <w:abstractNumId w:val="9"/>
  </w:num>
  <w:num w:numId="11" w16cid:durableId="1147894513">
    <w:abstractNumId w:val="5"/>
  </w:num>
  <w:num w:numId="12" w16cid:durableId="844245079">
    <w:abstractNumId w:val="4"/>
  </w:num>
  <w:num w:numId="13" w16cid:durableId="1342704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F192E"/>
    <w:rsid w:val="00136AAE"/>
    <w:rsid w:val="00155EEC"/>
    <w:rsid w:val="002C1849"/>
    <w:rsid w:val="002D0294"/>
    <w:rsid w:val="003337C2"/>
    <w:rsid w:val="00383518"/>
    <w:rsid w:val="0039041F"/>
    <w:rsid w:val="00480D0B"/>
    <w:rsid w:val="00687177"/>
    <w:rsid w:val="00763F6B"/>
    <w:rsid w:val="00831051"/>
    <w:rsid w:val="009A064A"/>
    <w:rsid w:val="009D4CCC"/>
    <w:rsid w:val="00A37A6C"/>
    <w:rsid w:val="00B349C9"/>
    <w:rsid w:val="00BB5A38"/>
    <w:rsid w:val="00C44F17"/>
    <w:rsid w:val="00CD0957"/>
    <w:rsid w:val="00D80C4B"/>
    <w:rsid w:val="00EA2872"/>
    <w:rsid w:val="00F84E04"/>
    <w:rsid w:val="00FA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A06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9A06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9A06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9A064A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A064A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9A064A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9A064A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9A064A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styleId="Ttulo">
    <w:name w:val="Title"/>
    <w:basedOn w:val="Normal"/>
    <w:link w:val="TtuloCar"/>
    <w:qFormat/>
    <w:rsid w:val="009A064A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9A064A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Textoindependiente">
    <w:name w:val="Body Text"/>
    <w:basedOn w:val="Normal"/>
    <w:link w:val="TextoindependienteCar"/>
    <w:semiHidden/>
    <w:rsid w:val="009A064A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A064A"/>
    <w:rPr>
      <w:rFonts w:ascii="Arial" w:eastAsia="Times New Roman" w:hAnsi="Arial" w:cs="Arial"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9A064A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2"/>
      <w:szCs w:val="22"/>
    </w:rPr>
  </w:style>
  <w:style w:type="table" w:styleId="Tablaconcuadrcula">
    <w:name w:val="Table Grid"/>
    <w:basedOn w:val="Tablanormal"/>
    <w:uiPriority w:val="39"/>
    <w:rsid w:val="00687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2025-03-18T18:52:00Z</dcterms:created>
  <dcterms:modified xsi:type="dcterms:W3CDTF">2025-03-18T18:52:00Z</dcterms:modified>
</cp:coreProperties>
</file>